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71D" w:rsidRDefault="004C371D" w:rsidP="00003965">
      <w:pPr>
        <w:spacing w:line="240" w:lineRule="auto"/>
        <w:jc w:val="center"/>
      </w:pPr>
      <w:r>
        <w:rPr>
          <w:noProof/>
        </w:rPr>
        <w:drawing>
          <wp:inline distT="0" distB="0" distL="0" distR="0">
            <wp:extent cx="341280" cy="274680"/>
            <wp:effectExtent l="0" t="0" r="0" b="0"/>
            <wp:docPr id="674" name="圈09.jpg" descr="id:2147506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我的战友邱少云</w:t>
      </w:r>
    </w:p>
    <w:p w:rsidR="004C371D" w:rsidRDefault="004C371D" w:rsidP="004C371D">
      <w:pPr>
        <w:spacing w:line="240" w:lineRule="auto"/>
        <w:jc w:val="center"/>
      </w:pPr>
      <w:r>
        <w:rPr>
          <w:noProof/>
        </w:rPr>
        <w:drawing>
          <wp:inline distT="0" distB="0" distL="0" distR="0">
            <wp:extent cx="877320" cy="252720"/>
            <wp:effectExtent l="0" t="0" r="0" b="0"/>
            <wp:docPr id="677" name="教材分析.jpg" descr="id:2147506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4C371D" w:rsidRDefault="004C371D" w:rsidP="004C371D">
      <w:pPr>
        <w:spacing w:line="240" w:lineRule="auto"/>
        <w:ind w:firstLineChars="200" w:firstLine="360"/>
      </w:pPr>
      <w:r>
        <w:rPr>
          <w:rFonts w:hint="eastAsia"/>
        </w:rPr>
        <w:t>《我的战友邱少云》是一篇革命回忆录</w:t>
      </w:r>
      <w:r>
        <w:rPr>
          <w:rFonts w:ascii="方正书宋_GBK" w:hAnsi="方正书宋_GBK"/>
        </w:rPr>
        <w:t>,</w:t>
      </w:r>
      <w:r>
        <w:rPr>
          <w:rFonts w:hint="eastAsia"/>
        </w:rPr>
        <w:t>作者是李元兴</w:t>
      </w:r>
      <w:r>
        <w:rPr>
          <w:rFonts w:ascii="方正书宋_GBK" w:hAnsi="方正书宋_GBK"/>
        </w:rPr>
        <w:t>,</w:t>
      </w:r>
      <w:r>
        <w:rPr>
          <w:rFonts w:hint="eastAsia"/>
        </w:rPr>
        <w:t>他是邱少云生前所在班的副班长</w:t>
      </w:r>
      <w:r>
        <w:rPr>
          <w:rFonts w:ascii="方正书宋_GBK" w:hAnsi="方正书宋_GBK"/>
        </w:rPr>
        <w:t>,</w:t>
      </w:r>
      <w:r>
        <w:rPr>
          <w:rFonts w:hint="eastAsia"/>
        </w:rPr>
        <w:t>邱少云的亲密战友</w:t>
      </w:r>
      <w:r>
        <w:rPr>
          <w:rFonts w:ascii="方正书宋_GBK" w:hAnsi="方正书宋_GBK"/>
        </w:rPr>
        <w:t>,</w:t>
      </w:r>
      <w:r>
        <w:rPr>
          <w:rFonts w:hint="eastAsia"/>
        </w:rPr>
        <w:t>二级英雄</w:t>
      </w:r>
      <w:r>
        <w:rPr>
          <w:rFonts w:ascii="方正书宋_GBK" w:hAnsi="方正书宋_GBK"/>
        </w:rPr>
        <w:t>,</w:t>
      </w:r>
      <w:r>
        <w:rPr>
          <w:rFonts w:hint="eastAsia"/>
        </w:rPr>
        <w:t>曾和邱少云一起参加</w:t>
      </w:r>
      <w:r>
        <w:t>391</w:t>
      </w:r>
      <w:r>
        <w:rPr>
          <w:rFonts w:hint="eastAsia"/>
        </w:rPr>
        <w:t>高地的战斗</w:t>
      </w:r>
      <w:r>
        <w:rPr>
          <w:rFonts w:ascii="方正书宋_GBK" w:hAnsi="方正书宋_GBK"/>
        </w:rPr>
        <w:t>,</w:t>
      </w:r>
      <w:r>
        <w:rPr>
          <w:rFonts w:hint="eastAsia"/>
        </w:rPr>
        <w:t>亲眼看到邱少云英勇牺牲的全部情况</w:t>
      </w:r>
      <w:r>
        <w:rPr>
          <w:rFonts w:ascii="方正书宋_GBK" w:hAnsi="方正书宋_GBK"/>
        </w:rPr>
        <w:t>,</w:t>
      </w:r>
      <w:r>
        <w:rPr>
          <w:rFonts w:hint="eastAsia"/>
        </w:rPr>
        <w:t>本文是作者对当时情景的回忆。</w:t>
      </w:r>
    </w:p>
    <w:p w:rsidR="004C371D" w:rsidRDefault="004C371D" w:rsidP="004C371D">
      <w:pPr>
        <w:spacing w:line="240" w:lineRule="auto"/>
        <w:ind w:firstLineChars="200" w:firstLine="360"/>
      </w:pPr>
      <w:r>
        <w:rPr>
          <w:rFonts w:hint="eastAsia"/>
        </w:rPr>
        <w:t>该革命回忆录记述了发生在朝鲜战场上的革命故事</w:t>
      </w:r>
      <w:r>
        <w:rPr>
          <w:rFonts w:ascii="方正书宋_GBK" w:hAnsi="方正书宋_GBK"/>
        </w:rPr>
        <w:t>,</w:t>
      </w:r>
      <w:r>
        <w:rPr>
          <w:rFonts w:hint="eastAsia"/>
        </w:rPr>
        <w:t>记叙了邱少云在执行潜伏任务时</w:t>
      </w:r>
      <w:r>
        <w:rPr>
          <w:rFonts w:ascii="方正书宋_GBK" w:hAnsi="方正书宋_GBK"/>
        </w:rPr>
        <w:t>,</w:t>
      </w:r>
      <w:r>
        <w:rPr>
          <w:rFonts w:hint="eastAsia"/>
        </w:rPr>
        <w:t>潜伏的地方被敌人的炮火打着</w:t>
      </w:r>
      <w:r>
        <w:rPr>
          <w:rFonts w:ascii="方正书宋_GBK" w:hAnsi="方正书宋_GBK"/>
        </w:rPr>
        <w:t>,</w:t>
      </w:r>
      <w:r>
        <w:rPr>
          <w:rFonts w:hint="eastAsia"/>
        </w:rPr>
        <w:t>自己被燃烧了起来</w:t>
      </w:r>
      <w:r>
        <w:rPr>
          <w:rFonts w:ascii="方正书宋_GBK" w:hAnsi="方正书宋_GBK"/>
        </w:rPr>
        <w:t>,</w:t>
      </w:r>
      <w:r>
        <w:rPr>
          <w:rFonts w:hint="eastAsia"/>
        </w:rPr>
        <w:t>但为了整个战斗的胜利</w:t>
      </w:r>
      <w:r>
        <w:rPr>
          <w:rFonts w:ascii="方正书宋_GBK" w:hAnsi="方正书宋_GBK"/>
        </w:rPr>
        <w:t>,</w:t>
      </w:r>
      <w:r>
        <w:rPr>
          <w:rFonts w:hint="eastAsia"/>
        </w:rPr>
        <w:t>他一动不动</w:t>
      </w:r>
      <w:r>
        <w:rPr>
          <w:rFonts w:ascii="方正书宋_GBK" w:hAnsi="方正书宋_GBK"/>
        </w:rPr>
        <w:t>,</w:t>
      </w:r>
      <w:r>
        <w:rPr>
          <w:rFonts w:hint="eastAsia"/>
        </w:rPr>
        <w:t>在烈火中牺牲的经过</w:t>
      </w:r>
      <w:r>
        <w:rPr>
          <w:rFonts w:ascii="方正书宋_GBK" w:hAnsi="方正书宋_GBK"/>
        </w:rPr>
        <w:t>,</w:t>
      </w:r>
      <w:r>
        <w:rPr>
          <w:rFonts w:hint="eastAsia"/>
        </w:rPr>
        <w:t>歌颂了邱少云烈士顾全大局、遵守纪律、不惜牺牲自己的崇高革命精神。</w:t>
      </w:r>
    </w:p>
    <w:p w:rsidR="004C371D" w:rsidRDefault="004C371D" w:rsidP="004C371D">
      <w:pPr>
        <w:spacing w:line="240" w:lineRule="auto"/>
        <w:ind w:firstLineChars="200" w:firstLine="360"/>
      </w:pPr>
      <w:r>
        <w:rPr>
          <w:rFonts w:hint="eastAsia"/>
        </w:rPr>
        <w:t>《我的战友邱少云》主要是按照事件发生的进程来组织材料的</w:t>
      </w:r>
      <w:r>
        <w:rPr>
          <w:rFonts w:ascii="方正书宋_GBK" w:hAnsi="方正书宋_GBK"/>
        </w:rPr>
        <w:t>,</w:t>
      </w:r>
      <w:r>
        <w:rPr>
          <w:rFonts w:hint="eastAsia"/>
        </w:rPr>
        <w:t>具体地写出了事情发生、发展、高潮、结束的经过</w:t>
      </w:r>
      <w:r>
        <w:rPr>
          <w:rFonts w:ascii="方正书宋_GBK" w:hAnsi="方正书宋_GBK"/>
        </w:rPr>
        <w:t>,</w:t>
      </w:r>
      <w:r>
        <w:rPr>
          <w:rFonts w:hint="eastAsia"/>
        </w:rPr>
        <w:t>在事情发展的过程中来表现中心思想。课文的第一部分</w:t>
      </w:r>
      <w:r>
        <w:rPr>
          <w:rFonts w:ascii="方正书宋_GBK" w:hAnsi="方正书宋_GBK"/>
        </w:rPr>
        <w:t>(</w:t>
      </w:r>
      <w:r>
        <w:rPr>
          <w:rFonts w:hint="eastAsia"/>
        </w:rPr>
        <w:t>第</w:t>
      </w:r>
      <w:r>
        <w:t>1</w:t>
      </w:r>
      <w:r>
        <w:rPr>
          <w:rFonts w:hint="eastAsia"/>
        </w:rPr>
        <w:t>自然段</w:t>
      </w:r>
      <w:r>
        <w:rPr>
          <w:rFonts w:ascii="方正书宋_GBK" w:hAnsi="方正书宋_GBK"/>
        </w:rPr>
        <w:t>):</w:t>
      </w:r>
      <w:r>
        <w:rPr>
          <w:rFonts w:hint="eastAsia"/>
        </w:rPr>
        <w:t>点明了这场战斗的重要性和艰巨性</w:t>
      </w:r>
      <w:r>
        <w:rPr>
          <w:rFonts w:ascii="方正书宋_GBK" w:hAnsi="方正书宋_GBK"/>
        </w:rPr>
        <w:t>,</w:t>
      </w:r>
      <w:r>
        <w:rPr>
          <w:rFonts w:hint="eastAsia"/>
        </w:rPr>
        <w:t>为下文写邱少云壮烈牺牲做了必要的铺垫。第二部分</w:t>
      </w:r>
      <w:r>
        <w:rPr>
          <w:rFonts w:ascii="方正书宋_GBK" w:hAnsi="方正书宋_GBK"/>
        </w:rPr>
        <w:t>(</w:t>
      </w:r>
      <w:r>
        <w:rPr>
          <w:rFonts w:hint="eastAsia"/>
        </w:rPr>
        <w:t>第</w:t>
      </w:r>
      <w:r>
        <w:t>2~6</w:t>
      </w:r>
      <w:r>
        <w:rPr>
          <w:rFonts w:hint="eastAsia"/>
        </w:rPr>
        <w:t>自然段</w:t>
      </w:r>
      <w:r>
        <w:rPr>
          <w:rFonts w:ascii="方正书宋_GBK" w:hAnsi="方正书宋_GBK"/>
        </w:rPr>
        <w:t>):</w:t>
      </w:r>
      <w:r>
        <w:rPr>
          <w:rFonts w:hint="eastAsia"/>
        </w:rPr>
        <w:t>写我军隐蔽的情况</w:t>
      </w:r>
      <w:r>
        <w:rPr>
          <w:rFonts w:ascii="方正书宋_GBK" w:hAnsi="方正书宋_GBK"/>
        </w:rPr>
        <w:t>,</w:t>
      </w:r>
      <w:r>
        <w:rPr>
          <w:rFonts w:hint="eastAsia"/>
        </w:rPr>
        <w:t>介绍了事情发生的环境</w:t>
      </w:r>
      <w:r>
        <w:rPr>
          <w:rFonts w:ascii="方正书宋_GBK" w:hAnsi="方正书宋_GBK"/>
        </w:rPr>
        <w:t>,</w:t>
      </w:r>
      <w:r>
        <w:rPr>
          <w:rFonts w:hint="eastAsia"/>
        </w:rPr>
        <w:t>突出了邱少云“隐蔽得更好”</w:t>
      </w:r>
      <w:r>
        <w:rPr>
          <w:rFonts w:ascii="方正书宋_GBK" w:hAnsi="方正书宋_GBK"/>
        </w:rPr>
        <w:t>,</w:t>
      </w:r>
      <w:r>
        <w:rPr>
          <w:rFonts w:hint="eastAsia"/>
        </w:rPr>
        <w:t>一贯自觉遵守革命纪律</w:t>
      </w:r>
      <w:r>
        <w:rPr>
          <w:rFonts w:ascii="方正书宋_GBK" w:hAnsi="方正书宋_GBK"/>
        </w:rPr>
        <w:t>,</w:t>
      </w:r>
      <w:r>
        <w:rPr>
          <w:rFonts w:hint="eastAsia"/>
        </w:rPr>
        <w:t>因此在烈火烧身的关键时刻能够纹丝不动。第三部分</w:t>
      </w:r>
      <w:r>
        <w:rPr>
          <w:rFonts w:ascii="方正书宋_GBK" w:hAnsi="方正书宋_GBK"/>
        </w:rPr>
        <w:t>(</w:t>
      </w:r>
      <w:r>
        <w:rPr>
          <w:rFonts w:hint="eastAsia"/>
        </w:rPr>
        <w:t>第</w:t>
      </w:r>
      <w:r>
        <w:t>7~13</w:t>
      </w:r>
      <w:r>
        <w:rPr>
          <w:rFonts w:hint="eastAsia"/>
        </w:rPr>
        <w:t>自然段</w:t>
      </w:r>
      <w:r>
        <w:rPr>
          <w:rFonts w:ascii="方正书宋_GBK" w:hAnsi="方正书宋_GBK"/>
        </w:rPr>
        <w:t>):</w:t>
      </w:r>
      <w:r>
        <w:rPr>
          <w:rFonts w:hint="eastAsia"/>
        </w:rPr>
        <w:t>是全文的重点</w:t>
      </w:r>
      <w:r>
        <w:rPr>
          <w:rFonts w:ascii="方正书宋_GBK" w:hAnsi="方正书宋_GBK"/>
        </w:rPr>
        <w:t>,</w:t>
      </w:r>
      <w:r>
        <w:rPr>
          <w:rFonts w:hint="eastAsia"/>
        </w:rPr>
        <w:t>写邱少云为了整个作战计划的实施</w:t>
      </w:r>
      <w:r>
        <w:rPr>
          <w:rFonts w:ascii="方正书宋_GBK" w:hAnsi="方正书宋_GBK"/>
        </w:rPr>
        <w:t>,</w:t>
      </w:r>
      <w:r>
        <w:rPr>
          <w:rFonts w:hint="eastAsia"/>
        </w:rPr>
        <w:t>为了战友的安全</w:t>
      </w:r>
      <w:r>
        <w:rPr>
          <w:rFonts w:ascii="方正书宋_GBK" w:hAnsi="方正书宋_GBK"/>
        </w:rPr>
        <w:t>,</w:t>
      </w:r>
      <w:r>
        <w:rPr>
          <w:rFonts w:hint="eastAsia"/>
        </w:rPr>
        <w:t>在烈火中壮烈牺牲的经过。第四部分</w:t>
      </w:r>
      <w:r>
        <w:rPr>
          <w:rFonts w:ascii="方正书宋_GBK" w:hAnsi="方正书宋_GBK"/>
        </w:rPr>
        <w:t>(</w:t>
      </w:r>
      <w:r>
        <w:rPr>
          <w:rFonts w:hint="eastAsia"/>
        </w:rPr>
        <w:t>第</w:t>
      </w:r>
      <w:r>
        <w:t>14~16</w:t>
      </w:r>
      <w:r>
        <w:rPr>
          <w:rFonts w:hint="eastAsia"/>
        </w:rPr>
        <w:t>自然段</w:t>
      </w:r>
      <w:r>
        <w:rPr>
          <w:rFonts w:ascii="方正书宋_GBK" w:hAnsi="方正书宋_GBK"/>
        </w:rPr>
        <w:t>):</w:t>
      </w:r>
      <w:r>
        <w:rPr>
          <w:rFonts w:hint="eastAsia"/>
        </w:rPr>
        <w:t>是事情的结局</w:t>
      </w:r>
      <w:r>
        <w:rPr>
          <w:rFonts w:ascii="方正书宋_GBK" w:hAnsi="方正书宋_GBK"/>
        </w:rPr>
        <w:t>,</w:t>
      </w:r>
      <w:r>
        <w:rPr>
          <w:rFonts w:hint="eastAsia"/>
        </w:rPr>
        <w:t>写部队发起冲锋</w:t>
      </w:r>
      <w:r>
        <w:rPr>
          <w:rFonts w:ascii="方正书宋_GBK" w:hAnsi="方正书宋_GBK"/>
        </w:rPr>
        <w:t>,</w:t>
      </w:r>
      <w:r>
        <w:rPr>
          <w:rFonts w:hint="eastAsia"/>
        </w:rPr>
        <w:t>在邱少云精神的鼓舞下</w:t>
      </w:r>
      <w:r>
        <w:rPr>
          <w:rFonts w:ascii="方正书宋_GBK" w:hAnsi="方正书宋_GBK"/>
        </w:rPr>
        <w:t>,</w:t>
      </w:r>
      <w:r>
        <w:rPr>
          <w:rFonts w:hint="eastAsia"/>
        </w:rPr>
        <w:t>迅速取得了战斗的胜利。</w:t>
      </w:r>
    </w:p>
    <w:p w:rsidR="004C371D" w:rsidRDefault="004C371D" w:rsidP="004C371D">
      <w:pPr>
        <w:spacing w:line="240" w:lineRule="auto"/>
        <w:jc w:val="center"/>
      </w:pPr>
      <w:r>
        <w:rPr>
          <w:noProof/>
        </w:rPr>
        <w:drawing>
          <wp:inline distT="0" distB="0" distL="0" distR="0">
            <wp:extent cx="877320" cy="252720"/>
            <wp:effectExtent l="0" t="0" r="0" b="0"/>
            <wp:docPr id="678" name="教学目标.jpg" descr="id:2147506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4C371D" w:rsidRDefault="004C371D" w:rsidP="004C371D">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理解课文内容。</w:t>
      </w:r>
    </w:p>
    <w:p w:rsidR="004C371D" w:rsidRDefault="004C371D" w:rsidP="004C371D">
      <w:pPr>
        <w:spacing w:line="240" w:lineRule="auto"/>
        <w:ind w:firstLineChars="200" w:firstLine="360"/>
      </w:pPr>
      <w:r>
        <w:rPr>
          <w:rFonts w:ascii="NEU-HZ-S92" w:hAnsi="NEU-HZ-S92"/>
        </w:rPr>
        <w:t>2</w:t>
      </w:r>
      <w:r>
        <w:t>.</w:t>
      </w:r>
      <w:r>
        <w:rPr>
          <w:rFonts w:hint="eastAsia"/>
        </w:rPr>
        <w:t>找出描写“我”心理活动的句子</w:t>
      </w:r>
      <w:r>
        <w:rPr>
          <w:rFonts w:ascii="方正书宋_GBK" w:hAnsi="方正书宋_GBK"/>
        </w:rPr>
        <w:t>,</w:t>
      </w:r>
      <w:r>
        <w:rPr>
          <w:rFonts w:hint="eastAsia"/>
        </w:rPr>
        <w:t>体会邱少云是怎样一位“伟大的战士”。</w:t>
      </w:r>
      <w:r>
        <w:rPr>
          <w:rFonts w:hint="eastAsia"/>
        </w:rPr>
        <w:t xml:space="preserve"> </w:t>
      </w:r>
    </w:p>
    <w:p w:rsidR="004C371D" w:rsidRDefault="004C371D" w:rsidP="004C371D">
      <w:pPr>
        <w:spacing w:line="240" w:lineRule="auto"/>
        <w:ind w:firstLineChars="200" w:firstLine="360"/>
      </w:pPr>
      <w:r>
        <w:rPr>
          <w:rFonts w:ascii="NEU-HZ-S92" w:hAnsi="NEU-HZ-S92"/>
        </w:rPr>
        <w:t>3</w:t>
      </w:r>
      <w:r>
        <w:t>.</w:t>
      </w:r>
      <w:r>
        <w:rPr>
          <w:rFonts w:hint="eastAsia"/>
        </w:rPr>
        <w:t>联系课文中描写山沟环境的语句</w:t>
      </w:r>
      <w:r>
        <w:rPr>
          <w:rFonts w:ascii="方正书宋_GBK" w:hAnsi="方正书宋_GBK"/>
        </w:rPr>
        <w:t>,</w:t>
      </w:r>
      <w:r>
        <w:rPr>
          <w:rFonts w:hint="eastAsia"/>
        </w:rPr>
        <w:t>说说与邱少云任凭烈火烧身纹丝不动之间的联系。</w:t>
      </w:r>
    </w:p>
    <w:p w:rsidR="004C371D" w:rsidRDefault="004C371D" w:rsidP="004C371D">
      <w:pPr>
        <w:spacing w:line="240" w:lineRule="auto"/>
        <w:ind w:firstLineChars="200" w:firstLine="360"/>
      </w:pPr>
      <w:r>
        <w:rPr>
          <w:rFonts w:ascii="NEU-HZ-S92" w:hAnsi="NEU-HZ-S92"/>
        </w:rPr>
        <w:t>4</w:t>
      </w:r>
      <w:r>
        <w:t>.</w:t>
      </w:r>
      <w:r>
        <w:rPr>
          <w:rFonts w:hint="eastAsia"/>
        </w:rPr>
        <w:t>体会作者的思想感情</w:t>
      </w:r>
      <w:r>
        <w:rPr>
          <w:rFonts w:ascii="方正书宋_GBK" w:hAnsi="方正书宋_GBK"/>
        </w:rPr>
        <w:t>,</w:t>
      </w:r>
      <w:r>
        <w:rPr>
          <w:rFonts w:hint="eastAsia"/>
        </w:rPr>
        <w:t>感受邱少云自觉遵守纪律的伟大精神。</w:t>
      </w:r>
    </w:p>
    <w:p w:rsidR="004C371D" w:rsidRDefault="004C371D" w:rsidP="004C371D">
      <w:pPr>
        <w:spacing w:line="240" w:lineRule="auto"/>
        <w:jc w:val="center"/>
      </w:pPr>
      <w:r>
        <w:rPr>
          <w:noProof/>
        </w:rPr>
        <w:drawing>
          <wp:inline distT="0" distB="0" distL="0" distR="0">
            <wp:extent cx="877320" cy="252720"/>
            <wp:effectExtent l="0" t="0" r="0" b="0"/>
            <wp:docPr id="679" name="教学建议.jpg" descr="id:2147506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4C371D" w:rsidRDefault="004C371D" w:rsidP="004C371D">
      <w:pPr>
        <w:spacing w:line="240" w:lineRule="auto"/>
        <w:ind w:firstLineChars="200" w:firstLine="360"/>
      </w:pPr>
      <w:r>
        <w:rPr>
          <w:rFonts w:ascii="NEU-HZ-S92" w:hAnsi="NEU-HZ-S92"/>
        </w:rPr>
        <w:lastRenderedPageBreak/>
        <w:t>1</w:t>
      </w:r>
      <w:r>
        <w:t>.</w:t>
      </w:r>
      <w:r>
        <w:rPr>
          <w:rFonts w:hint="eastAsia"/>
        </w:rPr>
        <w:t>学习课文前</w:t>
      </w:r>
      <w:r>
        <w:rPr>
          <w:rFonts w:ascii="方正书宋_GBK" w:hAnsi="方正书宋_GBK"/>
        </w:rPr>
        <w:t>,</w:t>
      </w:r>
      <w:r>
        <w:rPr>
          <w:rFonts w:hint="eastAsia"/>
        </w:rPr>
        <w:t>可以先引导学生回顾本单元的学习经历</w:t>
      </w:r>
      <w:r>
        <w:rPr>
          <w:rFonts w:ascii="方正书宋_GBK" w:hAnsi="方正书宋_GBK"/>
        </w:rPr>
        <w:t>,</w:t>
      </w:r>
      <w:r>
        <w:rPr>
          <w:rFonts w:hint="eastAsia"/>
        </w:rPr>
        <w:t>梳理一下学习方法。然后引导学生根据学习提示</w:t>
      </w:r>
      <w:r>
        <w:rPr>
          <w:rFonts w:ascii="方正书宋_GBK" w:hAnsi="方正书宋_GBK"/>
        </w:rPr>
        <w:t>,</w:t>
      </w:r>
      <w:r>
        <w:rPr>
          <w:rFonts w:hint="eastAsia"/>
        </w:rPr>
        <w:t>结合以前学习略读课文的经验</w:t>
      </w:r>
      <w:r>
        <w:rPr>
          <w:rFonts w:ascii="方正书宋_GBK" w:hAnsi="方正书宋_GBK"/>
        </w:rPr>
        <w:t>,</w:t>
      </w:r>
      <w:r>
        <w:rPr>
          <w:rFonts w:hint="eastAsia"/>
        </w:rPr>
        <w:t>想一想这篇课文可以怎么学</w:t>
      </w:r>
      <w:r>
        <w:rPr>
          <w:rFonts w:ascii="方正书宋_GBK" w:hAnsi="方正书宋_GBK"/>
        </w:rPr>
        <w:t>,</w:t>
      </w:r>
      <w:r>
        <w:rPr>
          <w:rFonts w:hint="eastAsia"/>
        </w:rPr>
        <w:t>激励学生带着任务和兴趣自主阅读。</w:t>
      </w:r>
    </w:p>
    <w:p w:rsidR="004C371D" w:rsidRDefault="004C371D" w:rsidP="004C371D">
      <w:pPr>
        <w:spacing w:line="240" w:lineRule="auto"/>
        <w:ind w:firstLineChars="200" w:firstLine="360"/>
      </w:pPr>
      <w:r>
        <w:rPr>
          <w:rFonts w:ascii="NEU-HZ-S92" w:hAnsi="NEU-HZ-S92"/>
        </w:rPr>
        <w:t>2</w:t>
      </w:r>
      <w:r>
        <w:t>.</w:t>
      </w:r>
      <w:r>
        <w:rPr>
          <w:rFonts w:hint="eastAsia"/>
        </w:rPr>
        <w:t>引导学生通过联系上下文或自己的阅读体验</w:t>
      </w:r>
      <w:r>
        <w:rPr>
          <w:rFonts w:ascii="方正书宋_GBK" w:hAnsi="方正书宋_GBK"/>
        </w:rPr>
        <w:t>,</w:t>
      </w:r>
      <w:r>
        <w:rPr>
          <w:rFonts w:hint="eastAsia"/>
        </w:rPr>
        <w:t>体会作者表达的思想感情。</w:t>
      </w:r>
    </w:p>
    <w:p w:rsidR="004C371D" w:rsidRDefault="004C371D" w:rsidP="004C371D">
      <w:pPr>
        <w:spacing w:line="240" w:lineRule="auto"/>
        <w:jc w:val="center"/>
      </w:pPr>
      <w:r>
        <w:rPr>
          <w:noProof/>
        </w:rPr>
        <w:drawing>
          <wp:inline distT="0" distB="0" distL="0" distR="0">
            <wp:extent cx="877320" cy="252720"/>
            <wp:effectExtent l="0" t="0" r="0" b="0"/>
            <wp:docPr id="680" name="教学准备.jpg" descr="id:2147506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4C371D" w:rsidRDefault="004C371D" w:rsidP="004C371D">
      <w:pPr>
        <w:spacing w:line="240" w:lineRule="auto"/>
        <w:ind w:firstLineChars="200" w:firstLine="360"/>
      </w:pPr>
      <w:r>
        <w:rPr>
          <w:rFonts w:ascii="NEU-HZ-S92" w:hAnsi="NEU-HZ-S92"/>
        </w:rPr>
        <w:t>1</w:t>
      </w:r>
      <w:r>
        <w:t>.</w:t>
      </w:r>
      <w:r>
        <w:rPr>
          <w:rFonts w:hint="eastAsia"/>
        </w:rPr>
        <w:t>搜集抗美援朝的相关资料。</w:t>
      </w:r>
    </w:p>
    <w:p w:rsidR="004C371D" w:rsidRDefault="004C371D" w:rsidP="004C371D">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4C371D" w:rsidRDefault="004C371D" w:rsidP="004C371D">
      <w:pPr>
        <w:spacing w:line="240" w:lineRule="auto"/>
        <w:ind w:firstLineChars="200" w:firstLine="360"/>
      </w:pPr>
      <w:r>
        <w:rPr>
          <w:rFonts w:ascii="NEU-HZ-S92" w:hAnsi="NEU-HZ-S92"/>
        </w:rPr>
        <w:t>3</w:t>
      </w:r>
      <w:r>
        <w:t>.</w:t>
      </w:r>
      <w:r>
        <w:rPr>
          <w:rFonts w:hint="eastAsia"/>
        </w:rPr>
        <w:t>完成《完全解读》小册子中的预习作业。</w:t>
      </w:r>
    </w:p>
    <w:p w:rsidR="004C371D" w:rsidRDefault="004C371D" w:rsidP="004C371D">
      <w:pPr>
        <w:spacing w:line="240" w:lineRule="auto"/>
        <w:jc w:val="center"/>
      </w:pPr>
      <w:r>
        <w:rPr>
          <w:noProof/>
        </w:rPr>
        <w:drawing>
          <wp:inline distT="0" distB="0" distL="0" distR="0">
            <wp:extent cx="877320" cy="252720"/>
            <wp:effectExtent l="0" t="0" r="0" b="0"/>
            <wp:docPr id="681" name="课时安排.jpg" descr="id:2147506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4C371D" w:rsidRDefault="004C371D" w:rsidP="004C371D">
      <w:pPr>
        <w:spacing w:line="240" w:lineRule="auto"/>
        <w:ind w:firstLineChars="200" w:firstLine="360"/>
      </w:pPr>
      <w:r>
        <w:t>1</w:t>
      </w:r>
      <w:r>
        <w:rPr>
          <w:rFonts w:hint="eastAsia"/>
        </w:rPr>
        <w:t>课时</w:t>
      </w:r>
    </w:p>
    <w:p w:rsidR="004C371D" w:rsidRDefault="004C371D" w:rsidP="004C371D">
      <w:pPr>
        <w:spacing w:line="240" w:lineRule="auto"/>
        <w:jc w:val="center"/>
      </w:pPr>
      <w:r>
        <w:rPr>
          <w:noProof/>
        </w:rPr>
        <w:drawing>
          <wp:inline distT="0" distB="0" distL="0" distR="0">
            <wp:extent cx="2014920" cy="432720"/>
            <wp:effectExtent l="0" t="0" r="0" b="0"/>
            <wp:docPr id="682" name="教学过程.jpg" descr="id:2147506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4C371D" w:rsidTr="00EB4708">
        <w:trPr>
          <w:jc w:val="center"/>
        </w:trPr>
        <w:tc>
          <w:tcPr>
            <w:tcW w:w="3969" w:type="dxa"/>
            <w:tcMar>
              <w:left w:w="105" w:type="dxa"/>
              <w:right w:w="105" w:type="dxa"/>
            </w:tcMar>
            <w:vAlign w:val="center"/>
          </w:tcPr>
          <w:p w:rsidR="004C371D" w:rsidRDefault="004C371D" w:rsidP="00E134DC">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情境渲染</w:t>
            </w:r>
            <w:r>
              <w:rPr>
                <w:rFonts w:ascii="方正黑体_GBK" w:hAnsi="方正黑体_GBK"/>
                <w:color w:val="FF00FF"/>
                <w:sz w:val="21"/>
              </w:rPr>
              <w:t>,</w:t>
            </w:r>
            <w:r>
              <w:rPr>
                <w:rFonts w:eastAsia="方正黑体_GBK" w:hint="eastAsia"/>
                <w:color w:val="FF00FF"/>
                <w:sz w:val="21"/>
              </w:rPr>
              <w:t>导入新课</w:t>
            </w:r>
          </w:p>
        </w:tc>
      </w:tr>
    </w:tbl>
    <w:p w:rsidR="004C371D" w:rsidRDefault="004C371D" w:rsidP="004C371D">
      <w:pPr>
        <w:spacing w:line="240" w:lineRule="auto"/>
        <w:jc w:val="center"/>
      </w:pPr>
      <w:r>
        <w:rPr>
          <w:noProof/>
        </w:rPr>
        <w:drawing>
          <wp:inline distT="0" distB="0" distL="0" distR="0">
            <wp:extent cx="529920" cy="213120"/>
            <wp:effectExtent l="0" t="0" r="0" b="0"/>
            <wp:docPr id="684" name="方法一.jpg" descr="id:2147506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85" name="语文ppt.jpg" descr="id:2147506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《黄继光》一课的插图。</w:t>
      </w:r>
    </w:p>
    <w:p w:rsidR="004C371D" w:rsidRDefault="004C371D" w:rsidP="004C371D">
      <w:pPr>
        <w:spacing w:line="240" w:lineRule="auto"/>
        <w:ind w:firstLineChars="200" w:firstLine="360"/>
      </w:pPr>
      <w:r>
        <w:rPr>
          <w:rFonts w:ascii="NEU-HZ-S92" w:hAnsi="NEU-HZ-S92"/>
        </w:rPr>
        <w:t>1</w:t>
      </w:r>
      <w: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我们曾经学习过《黄继光》一课</w:t>
      </w:r>
      <w:r>
        <w:rPr>
          <w:rFonts w:ascii="方正书宋_GBK" w:hAnsi="方正书宋_GBK"/>
        </w:rPr>
        <w:t>,</w:t>
      </w:r>
      <w:r>
        <w:rPr>
          <w:rFonts w:hint="eastAsia"/>
        </w:rPr>
        <w:t>认识了抗美援朝英雄黄继光。我们眼前仿佛出现了那幅黄继光用自己的胸膛堵住了敌人枪口的悲壮画面。这节课</w:t>
      </w:r>
      <w:r>
        <w:rPr>
          <w:rFonts w:ascii="方正书宋_GBK" w:hAnsi="方正书宋_GBK"/>
        </w:rPr>
        <w:t>,</w:t>
      </w:r>
      <w:r>
        <w:rPr>
          <w:rFonts w:hint="eastAsia"/>
        </w:rPr>
        <w:t>我们再来认识一位抗美援朝英雄——邱少云</w:t>
      </w:r>
      <w:r>
        <w:rPr>
          <w:rFonts w:ascii="方正书宋_GBK" w:hAnsi="方正书宋_GBK"/>
        </w:rPr>
        <w:t>,</w:t>
      </w:r>
      <w:r>
        <w:rPr>
          <w:rFonts w:hint="eastAsia"/>
        </w:rPr>
        <w:t>看看他身上又发生了怎样可歌可泣的故事。</w:t>
      </w:r>
    </w:p>
    <w:p w:rsidR="004C371D" w:rsidRDefault="004C371D" w:rsidP="004C371D">
      <w:pPr>
        <w:spacing w:line="240" w:lineRule="auto"/>
        <w:ind w:firstLineChars="200" w:firstLine="360"/>
      </w:pPr>
      <w:r>
        <w:rPr>
          <w:rFonts w:ascii="NEU-HZ-S92" w:hAnsi="NEU-HZ-S92"/>
        </w:rPr>
        <w:t>2</w:t>
      </w:r>
      <w:r>
        <w:t>.</w:t>
      </w:r>
      <w:r>
        <w:rPr>
          <w:rFonts w:hint="eastAsia"/>
        </w:rPr>
        <w:t>出示课题</w:t>
      </w:r>
      <w:r>
        <w:rPr>
          <w:rFonts w:ascii="方正书宋_GBK" w:hAnsi="方正书宋_GBK"/>
        </w:rPr>
        <w:t>,</w:t>
      </w:r>
      <w:r>
        <w:rPr>
          <w:rFonts w:hint="eastAsia"/>
        </w:rPr>
        <w:t>齐读课题。</w:t>
      </w:r>
      <w:r>
        <w:rPr>
          <w:rFonts w:ascii="方正书宋_GBK" w:hAnsi="方正书宋_GBK"/>
        </w:rPr>
        <w:t>(</w:t>
      </w:r>
      <w:r>
        <w:rPr>
          <w:rFonts w:hint="eastAsia"/>
        </w:rPr>
        <w:t>板书课题</w:t>
      </w:r>
      <w:r>
        <w:rPr>
          <w:rFonts w:ascii="方正书宋_GBK" w:hAnsi="方正书宋_GBK"/>
        </w:rPr>
        <w:t>:</w:t>
      </w:r>
      <w:r>
        <w:rPr>
          <w:rFonts w:hint="eastAsia"/>
        </w:rPr>
        <w:t>我的战友邱少云</w:t>
      </w:r>
      <w:r>
        <w:rPr>
          <w:rFonts w:ascii="方正书宋_GBK" w:hAnsi="方正书宋_GBK"/>
        </w:rPr>
        <w:t>)</w:t>
      </w:r>
      <w:r>
        <w:rPr>
          <w:rFonts w:hint="eastAsia"/>
        </w:rPr>
        <w:t xml:space="preserve"> </w:t>
      </w:r>
    </w:p>
    <w:p w:rsidR="004C371D" w:rsidRDefault="004C371D" w:rsidP="004C371D">
      <w:pPr>
        <w:spacing w:line="240" w:lineRule="auto"/>
        <w:ind w:firstLineChars="200" w:firstLine="360"/>
      </w:pPr>
      <w:r>
        <w:rPr>
          <w:noProof/>
        </w:rPr>
        <w:drawing>
          <wp:inline distT="0" distB="0" distL="0" distR="0">
            <wp:extent cx="579240" cy="176040"/>
            <wp:effectExtent l="0" t="0" r="0" b="0"/>
            <wp:docPr id="686" name="设计意图.jpg" descr="id:2147506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通过出示符合主题的图片</w:t>
      </w:r>
      <w:r>
        <w:rPr>
          <w:rFonts w:ascii="方正楷体_GBK" w:hAnsi="方正楷体_GBK"/>
        </w:rPr>
        <w:t>,</w:t>
      </w:r>
      <w:r>
        <w:rPr>
          <w:rFonts w:eastAsia="方正楷体_GBK" w:hint="eastAsia"/>
        </w:rPr>
        <w:t>能让学生很快进入课文的情境之中</w:t>
      </w:r>
      <w:r>
        <w:rPr>
          <w:rFonts w:ascii="方正楷体_GBK" w:hAnsi="方正楷体_GBK"/>
        </w:rPr>
        <w:t>,</w:t>
      </w:r>
      <w:r>
        <w:rPr>
          <w:rFonts w:eastAsia="方正楷体_GBK" w:hint="eastAsia"/>
        </w:rPr>
        <w:t>调动学生学习的积极性。</w:t>
      </w:r>
    </w:p>
    <w:p w:rsidR="004C371D" w:rsidRDefault="004C371D" w:rsidP="004C371D">
      <w:pPr>
        <w:spacing w:line="240" w:lineRule="auto"/>
        <w:jc w:val="center"/>
      </w:pPr>
      <w:r>
        <w:rPr>
          <w:noProof/>
        </w:rPr>
        <w:drawing>
          <wp:inline distT="0" distB="0" distL="0" distR="0">
            <wp:extent cx="529920" cy="213120"/>
            <wp:effectExtent l="0" t="0" r="0" b="0"/>
            <wp:docPr id="687" name="方法二.jpg" descr="id:2147506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4C371D" w:rsidRDefault="004C371D" w:rsidP="004C371D">
      <w:pPr>
        <w:spacing w:line="240" w:lineRule="auto"/>
      </w:pPr>
      <w:r>
        <w:t xml:space="preserve">　　</w:t>
      </w:r>
      <w:r>
        <w:rPr>
          <w:rFonts w:ascii="NEU-HZ-S92" w:hAnsi="NEU-HZ-S92"/>
        </w:rPr>
        <w:t>1</w:t>
      </w:r>
      <w:r>
        <w:t>.</w:t>
      </w:r>
      <w:r>
        <w:rPr>
          <w:rFonts w:hint="eastAsia"/>
        </w:rPr>
        <w:t>赏析“丰碑”</w:t>
      </w:r>
      <w:r>
        <w:rPr>
          <w:rFonts w:ascii="方正书宋_GBK" w:hAnsi="方正书宋_GBK"/>
        </w:rPr>
        <w:t>,</w:t>
      </w:r>
      <w:r>
        <w:rPr>
          <w:rFonts w:hint="eastAsia"/>
        </w:rPr>
        <w:t>情境导入。</w:t>
      </w:r>
    </w:p>
    <w:p w:rsidR="004C371D" w:rsidRDefault="004C371D" w:rsidP="004C371D">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师深情导入</w:t>
      </w:r>
      <w:r>
        <w:rPr>
          <w:rFonts w:ascii="方正书宋_GBK" w:hAnsi="方正书宋_GBK"/>
        </w:rPr>
        <w:t>:</w:t>
      </w:r>
      <w:r>
        <w:rPr>
          <w:rFonts w:hint="eastAsia"/>
        </w:rPr>
        <w:t>同学们</w:t>
      </w:r>
      <w:r>
        <w:rPr>
          <w:rFonts w:ascii="方正书宋_GBK" w:hAnsi="方正书宋_GBK"/>
        </w:rPr>
        <w:t>,</w:t>
      </w:r>
      <w:r>
        <w:rPr>
          <w:rFonts w:hint="eastAsia"/>
        </w:rPr>
        <w:t>这座高高耸立的丰碑是为了纪念抗美援朝建造的。在这座丰碑下</w:t>
      </w:r>
      <w:r>
        <w:rPr>
          <w:rFonts w:ascii="方正书宋_GBK" w:hAnsi="方正书宋_GBK"/>
        </w:rPr>
        <w:t>,</w:t>
      </w:r>
      <w:r>
        <w:rPr>
          <w:rFonts w:hint="eastAsia"/>
        </w:rPr>
        <w:t>长眠着千千万万个为祖国、为朝鲜人民、为和平而牺牲的烈士。在这些烈士中</w:t>
      </w:r>
      <w:r>
        <w:rPr>
          <w:rFonts w:ascii="方正书宋_GBK" w:hAnsi="方正书宋_GBK"/>
        </w:rPr>
        <w:t>,</w:t>
      </w:r>
      <w:r>
        <w:rPr>
          <w:rFonts w:hint="eastAsia"/>
        </w:rPr>
        <w:t>有这样一位年轻而伟大的战士</w:t>
      </w:r>
      <w:r>
        <w:rPr>
          <w:rFonts w:ascii="方正书宋_GBK" w:hAnsi="方正书宋_GBK"/>
        </w:rPr>
        <w:t>,</w:t>
      </w:r>
      <w:r>
        <w:rPr>
          <w:rFonts w:hint="eastAsia"/>
        </w:rPr>
        <w:t>让我们一起深情地呼唤他的名字——邱少云。</w:t>
      </w:r>
    </w:p>
    <w:p w:rsidR="004C371D" w:rsidRDefault="004C371D" w:rsidP="004C371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师板书课题</w:t>
      </w:r>
      <w:r>
        <w:rPr>
          <w:rFonts w:ascii="方正书宋_GBK" w:hAnsi="方正书宋_GBK"/>
        </w:rPr>
        <w:t>:</w:t>
      </w:r>
      <w:r>
        <w:rPr>
          <w:rFonts w:hint="eastAsia"/>
        </w:rPr>
        <w:t>我的战友邱少云。</w:t>
      </w:r>
    </w:p>
    <w:p w:rsidR="004C371D" w:rsidRDefault="004C371D" w:rsidP="004C371D">
      <w:pPr>
        <w:spacing w:line="240" w:lineRule="auto"/>
        <w:ind w:firstLineChars="200" w:firstLine="360"/>
      </w:pPr>
      <w:r>
        <w:rPr>
          <w:rFonts w:ascii="NEU-HZ-S92" w:hAnsi="NEU-HZ-S92"/>
        </w:rPr>
        <w:t>2</w:t>
      </w:r>
      <w:r>
        <w:t>.</w:t>
      </w:r>
      <w:r>
        <w:rPr>
          <w:rFonts w:hint="eastAsia"/>
        </w:rPr>
        <w:t>简介邱少云及课文背景资料。</w:t>
      </w:r>
    </w:p>
    <w:p w:rsidR="004C371D" w:rsidRDefault="004C371D" w:rsidP="004C371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师指名汇报。</w:t>
      </w:r>
    </w:p>
    <w:p w:rsidR="004C371D" w:rsidRDefault="004C371D" w:rsidP="004C371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师适时补充。</w:t>
      </w:r>
    </w:p>
    <w:p w:rsidR="004C371D" w:rsidRDefault="004C371D" w:rsidP="004C371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再读课题。师引导</w:t>
      </w:r>
      <w:r>
        <w:rPr>
          <w:rFonts w:ascii="方正书宋_GBK" w:hAnsi="方正书宋_GBK"/>
        </w:rPr>
        <w:t>:</w:t>
      </w:r>
      <w:r>
        <w:rPr>
          <w:rFonts w:hint="eastAsia"/>
        </w:rPr>
        <w:t>今天让我们跨越时空</w:t>
      </w:r>
      <w:r>
        <w:rPr>
          <w:rFonts w:ascii="方正书宋_GBK" w:hAnsi="方正书宋_GBK"/>
        </w:rPr>
        <w:t>,</w:t>
      </w:r>
      <w:r>
        <w:rPr>
          <w:rFonts w:hint="eastAsia"/>
        </w:rPr>
        <w:t>一起去寻找英雄的身影</w:t>
      </w:r>
      <w:r>
        <w:rPr>
          <w:rFonts w:ascii="方正书宋_GBK" w:hAnsi="方正书宋_GBK"/>
        </w:rPr>
        <w:t>,</w:t>
      </w:r>
      <w:r>
        <w:rPr>
          <w:rFonts w:hint="eastAsia"/>
        </w:rPr>
        <w:t>探寻他伟大的灵魂</w:t>
      </w:r>
      <w:r>
        <w:rPr>
          <w:rFonts w:ascii="方正书宋_GBK" w:hAnsi="方正书宋_GBK"/>
        </w:rPr>
        <w:t>!(</w:t>
      </w:r>
      <w:r>
        <w:rPr>
          <w:rFonts w:hint="eastAsia"/>
        </w:rPr>
        <w:t>生齐读课题</w:t>
      </w:r>
      <w:r>
        <w:rPr>
          <w:rFonts w:ascii="方正书宋_GBK" w:hAnsi="方正书宋_GBK"/>
        </w:rPr>
        <w:t>)</w:t>
      </w:r>
    </w:p>
    <w:p w:rsidR="004C371D" w:rsidRDefault="004C371D" w:rsidP="004C371D">
      <w:pPr>
        <w:spacing w:line="240" w:lineRule="auto"/>
      </w:pPr>
      <w:r>
        <w:t xml:space="preserve">　　</w:t>
      </w:r>
      <w:r>
        <w:rPr>
          <w:noProof/>
        </w:rPr>
        <w:drawing>
          <wp:inline distT="0" distB="0" distL="0" distR="0">
            <wp:extent cx="579240" cy="176040"/>
            <wp:effectExtent l="0" t="0" r="0" b="0"/>
            <wp:docPr id="688" name="设计意图.jpg" descr="id:2147506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通过出示丰碑的图片</w:t>
      </w:r>
      <w:r>
        <w:rPr>
          <w:rFonts w:ascii="方正楷体_GBK" w:hAnsi="方正楷体_GBK"/>
        </w:rPr>
        <w:t>,</w:t>
      </w:r>
      <w:r>
        <w:rPr>
          <w:rFonts w:eastAsia="方正楷体_GBK" w:hint="eastAsia"/>
        </w:rPr>
        <w:t>简介邱少云及写作背景等方式渲染气氛</w:t>
      </w:r>
      <w:r>
        <w:rPr>
          <w:rFonts w:ascii="方正楷体_GBK" w:hAnsi="方正楷体_GBK"/>
        </w:rPr>
        <w:t>,</w:t>
      </w:r>
      <w:r>
        <w:rPr>
          <w:rFonts w:eastAsia="方正楷体_GBK" w:hint="eastAsia"/>
        </w:rPr>
        <w:t>这样很快把学生带入抗美援朝的情境中</w:t>
      </w:r>
      <w:r>
        <w:rPr>
          <w:rFonts w:ascii="方正楷体_GBK" w:hAnsi="方正楷体_GBK"/>
        </w:rPr>
        <w:t>,</w:t>
      </w:r>
      <w:r>
        <w:rPr>
          <w:rFonts w:eastAsia="方正楷体_GBK" w:hint="eastAsia"/>
        </w:rPr>
        <w:t>既吸引了学生的注意力</w:t>
      </w:r>
      <w:r>
        <w:rPr>
          <w:rFonts w:ascii="方正楷体_GBK" w:hAnsi="方正楷体_GBK"/>
        </w:rPr>
        <w:t>,</w:t>
      </w:r>
      <w:r>
        <w:rPr>
          <w:rFonts w:eastAsia="方正楷体_GBK" w:hint="eastAsia"/>
        </w:rPr>
        <w:t>又为学生感知邱少云这一英雄形象做了充分的铺垫</w:t>
      </w:r>
      <w:r>
        <w:rPr>
          <w:rFonts w:ascii="方正楷体_GBK" w:hAnsi="方正楷体_GBK"/>
        </w:rPr>
        <w:t>,</w:t>
      </w:r>
      <w:r>
        <w:rPr>
          <w:rFonts w:eastAsia="方正楷体_GBK" w:hint="eastAsia"/>
        </w:rPr>
        <w:t>使学生对邱少云的敬佩之情油然而生</w:t>
      </w:r>
      <w:r>
        <w:rPr>
          <w:rFonts w:ascii="方正楷体_GBK" w:hAnsi="方正楷体_GBK"/>
        </w:rPr>
        <w:t>,</w:t>
      </w:r>
      <w:r>
        <w:rPr>
          <w:rFonts w:eastAsia="方正楷体_GBK" w:hint="eastAsia"/>
        </w:rPr>
        <w:t>产生阅读课文的兴趣。</w:t>
      </w:r>
    </w:p>
    <w:tbl>
      <w:tblPr>
        <w:tblW w:w="2413" w:type="pct"/>
        <w:jc w:val="center"/>
        <w:tblLayout w:type="fixed"/>
        <w:tblLook w:val="04A0"/>
      </w:tblPr>
      <w:tblGrid>
        <w:gridCol w:w="4110"/>
      </w:tblGrid>
      <w:tr w:rsidR="004C371D" w:rsidTr="00EB4708">
        <w:trPr>
          <w:jc w:val="center"/>
        </w:trPr>
        <w:tc>
          <w:tcPr>
            <w:tcW w:w="3969" w:type="dxa"/>
            <w:tcMar>
              <w:left w:w="105" w:type="dxa"/>
              <w:right w:w="105" w:type="dxa"/>
            </w:tcMar>
            <w:vAlign w:val="center"/>
          </w:tcPr>
          <w:p w:rsidR="004C371D" w:rsidRDefault="004C371D" w:rsidP="00E134DC">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tc>
      </w:tr>
    </w:tbl>
    <w:p w:rsidR="004C371D" w:rsidRDefault="004C371D" w:rsidP="004C371D">
      <w:pPr>
        <w:spacing w:line="240" w:lineRule="auto"/>
      </w:pPr>
      <w:r>
        <w:t xml:space="preserve">　　</w:t>
      </w:r>
      <w:r>
        <w:rPr>
          <w:rFonts w:ascii="NEU-HZ-S92" w:hAnsi="NEU-HZ-S92"/>
        </w:rPr>
        <w:t>1</w:t>
      </w:r>
      <w:r>
        <w:t>.</w:t>
      </w:r>
      <w:r>
        <w:rPr>
          <w:rFonts w:hint="eastAsia"/>
        </w:rPr>
        <w:t>学生自由读课文</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r>
        <w:rPr>
          <w:rFonts w:hint="eastAsia"/>
        </w:rPr>
        <w:t>。思考</w:t>
      </w:r>
      <w:r>
        <w:rPr>
          <w:rFonts w:ascii="方正书宋_GBK" w:hAnsi="方正书宋_GBK"/>
        </w:rPr>
        <w:t>:</w:t>
      </w:r>
      <w:r>
        <w:rPr>
          <w:rFonts w:hint="eastAsia"/>
        </w:rPr>
        <w:t>课文主要讲了什么事</w:t>
      </w:r>
      <w:r>
        <w:rPr>
          <w:rFonts w:ascii="方正书宋_GBK" w:hAnsi="方正书宋_GBK"/>
        </w:rPr>
        <w:t>?</w:t>
      </w:r>
    </w:p>
    <w:p w:rsidR="004C371D" w:rsidRDefault="004C371D" w:rsidP="004C371D">
      <w:pPr>
        <w:spacing w:line="240" w:lineRule="auto"/>
        <w:ind w:firstLineChars="200" w:firstLine="360"/>
      </w:pPr>
      <w:r>
        <w:rPr>
          <w:rFonts w:hint="eastAsia"/>
        </w:rPr>
        <w:t>组内交流</w:t>
      </w:r>
      <w:r>
        <w:rPr>
          <w:rFonts w:ascii="方正书宋_GBK" w:hAnsi="方正书宋_GBK"/>
        </w:rPr>
        <w:t>,</w:t>
      </w:r>
      <w:r>
        <w:rPr>
          <w:rFonts w:hint="eastAsia"/>
        </w:rPr>
        <w:t>指名汇报</w:t>
      </w:r>
      <w:r>
        <w:rPr>
          <w:rFonts w:ascii="方正书宋_GBK" w:hAnsi="方正书宋_GBK"/>
        </w:rPr>
        <w:t>,</w:t>
      </w:r>
      <w:r>
        <w:rPr>
          <w:rFonts w:hint="eastAsia"/>
        </w:rPr>
        <w:t>教师指导</w:t>
      </w:r>
      <w:r>
        <w:rPr>
          <w:rFonts w:ascii="方正书宋_GBK" w:hAnsi="方正书宋_GBK"/>
        </w:rPr>
        <w:t>:</w:t>
      </w:r>
      <w:r>
        <w:rPr>
          <w:rFonts w:hint="eastAsia"/>
        </w:rPr>
        <w:t>课文主要讲了在夺取</w:t>
      </w:r>
      <w:r>
        <w:t>391</w:t>
      </w:r>
      <w:r>
        <w:rPr>
          <w:rFonts w:hint="eastAsia"/>
        </w:rPr>
        <w:t>高地的战斗中</w:t>
      </w:r>
      <w:r>
        <w:rPr>
          <w:rFonts w:ascii="方正书宋_GBK" w:hAnsi="方正书宋_GBK"/>
        </w:rPr>
        <w:t>,</w:t>
      </w:r>
      <w:r>
        <w:rPr>
          <w:rFonts w:hint="eastAsia"/>
        </w:rPr>
        <w:t>邱少云为顾全大局、严守纪律</w:t>
      </w:r>
      <w:r>
        <w:rPr>
          <w:rFonts w:ascii="方正书宋_GBK" w:hAnsi="方正书宋_GBK"/>
        </w:rPr>
        <w:t>,</w:t>
      </w:r>
      <w:r>
        <w:rPr>
          <w:rFonts w:hint="eastAsia"/>
        </w:rPr>
        <w:t>忍受烈火的焚烧而壮烈牺牲的故事。</w:t>
      </w:r>
    </w:p>
    <w:p w:rsidR="004C371D" w:rsidRDefault="004C371D" w:rsidP="004C371D">
      <w:pPr>
        <w:spacing w:line="240" w:lineRule="auto"/>
        <w:ind w:firstLineChars="200" w:firstLine="360"/>
      </w:pPr>
      <w:r>
        <w:rPr>
          <w:rFonts w:ascii="NEU-HZ-S92" w:hAnsi="NEU-HZ-S92"/>
        </w:rPr>
        <w:t>2</w:t>
      </w:r>
      <w:r>
        <w:t>.</w:t>
      </w:r>
      <w:r>
        <w:rPr>
          <w:rFonts w:hint="eastAsia"/>
        </w:rPr>
        <w:t>课文以“潜伏”为线索</w:t>
      </w:r>
      <w:r>
        <w:rPr>
          <w:rFonts w:ascii="方正书宋_GBK" w:hAnsi="方正书宋_GBK"/>
        </w:rPr>
        <w:t>,</w:t>
      </w:r>
      <w:r>
        <w:rPr>
          <w:rFonts w:hint="eastAsia"/>
        </w:rPr>
        <w:t>提及了哪两个“潜伏”的画面</w:t>
      </w:r>
      <w:r>
        <w:rPr>
          <w:rFonts w:ascii="方正书宋_GBK" w:hAnsi="方正书宋_GBK"/>
        </w:rPr>
        <w:t>?</w:t>
      </w:r>
      <w:r>
        <w:rPr>
          <w:rFonts w:hint="eastAsia"/>
        </w:rPr>
        <w:t>组内交流</w:t>
      </w:r>
      <w:r>
        <w:rPr>
          <w:rFonts w:ascii="方正书宋_GBK" w:hAnsi="方正书宋_GBK"/>
        </w:rPr>
        <w:t>,</w:t>
      </w:r>
      <w:r>
        <w:rPr>
          <w:rFonts w:hint="eastAsia"/>
        </w:rPr>
        <w:t>集中汇报</w:t>
      </w:r>
      <w:r>
        <w:rPr>
          <w:rFonts w:ascii="方正书宋_GBK" w:hAnsi="方正书宋_GBK"/>
        </w:rPr>
        <w:t>,</w:t>
      </w:r>
      <w:r>
        <w:rPr>
          <w:rFonts w:hint="eastAsia"/>
        </w:rPr>
        <w:t>教师适时指导。</w:t>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0" name="语文ppt.jpg" descr="id:2147507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第</w:t>
      </w:r>
      <w:r>
        <w:t>2~6</w:t>
      </w:r>
      <w:r>
        <w:rPr>
          <w:rFonts w:eastAsia="方正楷体_GBK" w:hint="eastAsia"/>
        </w:rPr>
        <w:t>自然段</w:t>
      </w:r>
      <w:r>
        <w:rPr>
          <w:rFonts w:ascii="方正楷体_GBK" w:hAnsi="方正楷体_GBK"/>
        </w:rPr>
        <w:t>:</w:t>
      </w:r>
      <w:r>
        <w:rPr>
          <w:rFonts w:eastAsia="方正楷体_GBK" w:hint="eastAsia"/>
        </w:rPr>
        <w:t>山沟僵卧</w:t>
      </w:r>
      <w:r>
        <w:rPr>
          <w:rFonts w:ascii="方正楷体_GBK" w:hAnsi="方正楷体_GBK"/>
        </w:rPr>
        <w:t>,</w:t>
      </w:r>
      <w:r>
        <w:rPr>
          <w:rFonts w:eastAsia="方正楷体_GBK" w:hint="eastAsia"/>
        </w:rPr>
        <w:t>用茅草伪装自己。</w:t>
      </w:r>
      <w:r>
        <w:rPr>
          <w:rFonts w:ascii="方正楷体_GBK" w:hAnsi="方正楷体_GBK"/>
        </w:rPr>
        <w:t>(</w:t>
      </w:r>
      <w:r>
        <w:t>2</w:t>
      </w:r>
      <w:r>
        <w:rPr>
          <w:rFonts w:ascii="方正楷体_GBK" w:hAnsi="方正楷体_GBK"/>
        </w:rPr>
        <w:t>)</w:t>
      </w:r>
      <w:r>
        <w:rPr>
          <w:rFonts w:eastAsia="方正楷体_GBK" w:hint="eastAsia"/>
        </w:rPr>
        <w:t>第</w:t>
      </w:r>
      <w:r>
        <w:t>7~13</w:t>
      </w:r>
      <w:r>
        <w:rPr>
          <w:rFonts w:eastAsia="方正楷体_GBK" w:hint="eastAsia"/>
        </w:rPr>
        <w:t>自然段</w:t>
      </w:r>
      <w:r>
        <w:rPr>
          <w:rFonts w:ascii="方正楷体_GBK" w:hAnsi="方正楷体_GBK"/>
        </w:rPr>
        <w:t>:</w:t>
      </w:r>
      <w:r>
        <w:rPr>
          <w:rFonts w:eastAsia="方正楷体_GBK" w:hint="eastAsia"/>
        </w:rPr>
        <w:t>烈火焚身</w:t>
      </w:r>
      <w:r>
        <w:rPr>
          <w:rFonts w:ascii="方正楷体_GBK" w:hAnsi="方正楷体_GBK"/>
        </w:rPr>
        <w:t>,</w:t>
      </w:r>
      <w:r>
        <w:rPr>
          <w:rFonts w:eastAsia="方正楷体_GBK" w:hint="eastAsia"/>
        </w:rPr>
        <w:t>用意志顾全大局。</w:t>
      </w:r>
    </w:p>
    <w:p w:rsidR="004C371D" w:rsidRDefault="004C371D" w:rsidP="004C371D">
      <w:pPr>
        <w:spacing w:line="240" w:lineRule="auto"/>
        <w:jc w:val="center"/>
      </w:pPr>
      <w:r>
        <w:rPr>
          <w:noProof/>
        </w:rPr>
        <w:drawing>
          <wp:inline distT="0" distB="0" distL="0" distR="0">
            <wp:extent cx="322920" cy="249840"/>
            <wp:effectExtent l="0" t="0" r="0" b="0"/>
            <wp:docPr id="691" name="二次备课.jpg" descr="id:2147507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C371D" w:rsidRDefault="004C371D" w:rsidP="004C371D">
      <w:pPr>
        <w:spacing w:line="240" w:lineRule="auto"/>
      </w:pPr>
      <w:r>
        <w:rPr>
          <w:rFonts w:eastAsia="方正楷体_GBK" w:hint="eastAsia"/>
        </w:rPr>
        <w:t>鼓励学生尝试以“潜伏”为线索</w:t>
      </w:r>
      <w:r>
        <w:rPr>
          <w:rFonts w:ascii="方正楷体_GBK" w:hAnsi="方正楷体_GBK"/>
        </w:rPr>
        <w:t>,</w:t>
      </w:r>
      <w:r>
        <w:rPr>
          <w:rFonts w:eastAsia="方正楷体_GBK" w:hint="eastAsia"/>
        </w:rPr>
        <w:t>划分课文层次。</w:t>
      </w:r>
    </w:p>
    <w:p w:rsidR="004C371D" w:rsidRDefault="004C371D" w:rsidP="004C371D">
      <w:pPr>
        <w:spacing w:line="240" w:lineRule="auto"/>
      </w:pPr>
      <w:r>
        <w:t xml:space="preserve">　　</w:t>
      </w:r>
      <w:r>
        <w:rPr>
          <w:rFonts w:ascii="NEU-HZ-S92" w:hAnsi="NEU-HZ-S92"/>
        </w:rPr>
        <w:t>3</w:t>
      </w:r>
      <w:r>
        <w:t>.</w:t>
      </w:r>
      <w:r>
        <w:rPr>
          <w:rFonts w:hint="eastAsia"/>
        </w:rPr>
        <w:t>自由读第</w:t>
      </w:r>
      <w:r>
        <w:t>14~16</w:t>
      </w:r>
      <w:r>
        <w:rPr>
          <w:rFonts w:hint="eastAsia"/>
        </w:rPr>
        <w:t>自然段</w:t>
      </w:r>
      <w:r>
        <w:rPr>
          <w:rFonts w:ascii="方正书宋_GBK" w:hAnsi="方正书宋_GBK"/>
        </w:rPr>
        <w:t>,</w:t>
      </w:r>
      <w:r>
        <w:rPr>
          <w:rFonts w:hint="eastAsia"/>
        </w:rPr>
        <w:t>畅谈战斗结局。</w:t>
      </w:r>
      <w:r>
        <w:rPr>
          <w:rFonts w:hint="eastAsia"/>
        </w:rPr>
        <w:t xml:space="preserve"> </w:t>
      </w:r>
    </w:p>
    <w:p w:rsidR="004C371D" w:rsidRDefault="004C371D" w:rsidP="004C371D">
      <w:pPr>
        <w:spacing w:line="240" w:lineRule="auto"/>
      </w:pPr>
      <w:r>
        <w:lastRenderedPageBreak/>
        <w:t xml:space="preserve">　　</w:t>
      </w:r>
      <w:r>
        <w:rPr>
          <w:noProof/>
        </w:rPr>
        <w:drawing>
          <wp:inline distT="0" distB="0" distL="0" distR="0">
            <wp:extent cx="579240" cy="176400"/>
            <wp:effectExtent l="0" t="0" r="0" b="0"/>
            <wp:docPr id="692" name="设计意图.jpg" descr="id:2147507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把课堂还给学生</w:t>
      </w:r>
      <w:r>
        <w:rPr>
          <w:rFonts w:ascii="方正楷体_GBK" w:hAnsi="方正楷体_GBK"/>
        </w:rPr>
        <w:t>,</w:t>
      </w:r>
      <w:r>
        <w:rPr>
          <w:rFonts w:eastAsia="方正楷体_GBK" w:hint="eastAsia"/>
        </w:rPr>
        <w:t>是新的课堂理念。这样做充分尊重学生的主体地位</w:t>
      </w:r>
      <w:r>
        <w:rPr>
          <w:rFonts w:ascii="方正楷体_GBK" w:hAnsi="方正楷体_GBK"/>
        </w:rPr>
        <w:t>,</w:t>
      </w:r>
      <w:r>
        <w:rPr>
          <w:rFonts w:eastAsia="方正楷体_GBK" w:hint="eastAsia"/>
        </w:rPr>
        <w:t>在自学、合作交流中充分理解课文内容。</w:t>
      </w:r>
    </w:p>
    <w:tbl>
      <w:tblPr>
        <w:tblW w:w="2413" w:type="pct"/>
        <w:jc w:val="center"/>
        <w:tblLayout w:type="fixed"/>
        <w:tblLook w:val="04A0"/>
      </w:tblPr>
      <w:tblGrid>
        <w:gridCol w:w="4110"/>
      </w:tblGrid>
      <w:tr w:rsidR="004C371D" w:rsidTr="00EB4708">
        <w:trPr>
          <w:jc w:val="center"/>
        </w:trPr>
        <w:tc>
          <w:tcPr>
            <w:tcW w:w="3969" w:type="dxa"/>
            <w:tcMar>
              <w:left w:w="105" w:type="dxa"/>
              <w:right w:w="105" w:type="dxa"/>
            </w:tcMar>
            <w:vAlign w:val="center"/>
          </w:tcPr>
          <w:p w:rsidR="004C371D" w:rsidRDefault="004C371D" w:rsidP="00E134DC">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体验情感</w:t>
            </w:r>
          </w:p>
        </w:tc>
      </w:tr>
    </w:tbl>
    <w:p w:rsidR="004C371D" w:rsidRDefault="004C371D" w:rsidP="004C371D">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请同学们谈一谈对邱少云的初步认识。</w:t>
      </w:r>
    </w:p>
    <w:p w:rsidR="004C371D" w:rsidRDefault="004C371D" w:rsidP="004C371D">
      <w:pPr>
        <w:spacing w:line="240" w:lineRule="auto"/>
        <w:ind w:firstLineChars="200" w:firstLine="360"/>
      </w:pPr>
      <w:r>
        <w:rPr>
          <w:rFonts w:hint="eastAsia"/>
        </w:rPr>
        <w:t>学生自由谈认识</w:t>
      </w:r>
      <w:r>
        <w:rPr>
          <w:rFonts w:ascii="方正书宋_GBK" w:hAnsi="方正书宋_GBK"/>
        </w:rPr>
        <w:t>,</w:t>
      </w:r>
      <w:r>
        <w:rPr>
          <w:rFonts w:hint="eastAsia"/>
        </w:rPr>
        <w:t>师适时指导</w:t>
      </w:r>
      <w:r>
        <w:rPr>
          <w:rFonts w:ascii="方正书宋_GBK" w:hAnsi="方正书宋_GBK"/>
        </w:rPr>
        <w:t>:</w:t>
      </w:r>
      <w:r>
        <w:rPr>
          <w:rFonts w:hint="eastAsia"/>
        </w:rPr>
        <w:t>邱少云是一位自觉地严守纪律</w:t>
      </w:r>
      <w:r>
        <w:rPr>
          <w:rFonts w:ascii="方正书宋_GBK" w:hAnsi="方正书宋_GBK"/>
        </w:rPr>
        <w:t>,</w:t>
      </w:r>
      <w:r>
        <w:rPr>
          <w:rFonts w:hint="eastAsia"/>
        </w:rPr>
        <w:t>为大局不惜牺牲自己的英雄。从课文的哪些地方可以看出邱少云是这样的人呢</w:t>
      </w:r>
      <w:r>
        <w:rPr>
          <w:rFonts w:ascii="方正书宋_GBK" w:hAnsi="方正书宋_GBK"/>
        </w:rPr>
        <w:t>?</w:t>
      </w:r>
    </w:p>
    <w:p w:rsidR="004C371D" w:rsidRDefault="004C371D" w:rsidP="004C371D">
      <w:pPr>
        <w:spacing w:line="240" w:lineRule="auto"/>
        <w:ind w:firstLineChars="200" w:firstLine="360"/>
      </w:pPr>
      <w:r>
        <w:rPr>
          <w:rFonts w:ascii="NEU-HZ-S92" w:hAnsi="NEU-HZ-S92"/>
        </w:rPr>
        <w:t>1</w:t>
      </w:r>
      <w:r>
        <w:t>.</w:t>
      </w:r>
      <w:r>
        <w:rPr>
          <w:rFonts w:hint="eastAsia"/>
        </w:rPr>
        <w:t>同桌讨论</w:t>
      </w:r>
      <w:r>
        <w:rPr>
          <w:rFonts w:ascii="方正书宋_GBK" w:hAnsi="方正书宋_GBK"/>
        </w:rPr>
        <w:t>:</w:t>
      </w:r>
      <w:r>
        <w:rPr>
          <w:rFonts w:hint="eastAsia"/>
        </w:rPr>
        <w:t>邱少云在哪些情况下做到了纹丝不动</w:t>
      </w:r>
      <w:r>
        <w:rPr>
          <w:rFonts w:ascii="方正书宋_GBK" w:hAnsi="方正书宋_GBK"/>
        </w:rPr>
        <w:t>?(</w:t>
      </w:r>
      <w:r>
        <w:rPr>
          <w:rFonts w:hint="eastAsia"/>
        </w:rPr>
        <w:t>板书</w:t>
      </w:r>
      <w:r>
        <w:rPr>
          <w:rFonts w:ascii="方正书宋_GBK" w:hAnsi="方正书宋_GBK"/>
        </w:rPr>
        <w:t>:</w:t>
      </w:r>
      <w:r>
        <w:rPr>
          <w:rFonts w:hint="eastAsia"/>
        </w:rPr>
        <w:t>潜伏隐蔽、烈火烧身、英勇牺牲</w:t>
      </w:r>
      <w:r>
        <w:rPr>
          <w:rFonts w:ascii="方正书宋_GBK" w:hAnsi="方正书宋_GBK"/>
        </w:rPr>
        <w:t>)</w:t>
      </w:r>
    </w:p>
    <w:p w:rsidR="004C371D" w:rsidRDefault="004C371D" w:rsidP="004C371D">
      <w:pPr>
        <w:spacing w:line="240" w:lineRule="auto"/>
        <w:ind w:firstLineChars="200" w:firstLine="360"/>
      </w:pPr>
      <w:r>
        <w:rPr>
          <w:rFonts w:hint="eastAsia"/>
        </w:rPr>
        <w:t>教师总结过渡</w:t>
      </w:r>
      <w:r>
        <w:rPr>
          <w:rFonts w:ascii="方正书宋_GBK" w:hAnsi="方正书宋_GBK"/>
        </w:rPr>
        <w:t>:</w:t>
      </w:r>
      <w:r>
        <w:rPr>
          <w:rFonts w:hint="eastAsia"/>
        </w:rPr>
        <w:t>“纹丝不动”这个词</w:t>
      </w:r>
      <w:r>
        <w:rPr>
          <w:rFonts w:ascii="方正书宋_GBK" w:hAnsi="方正书宋_GBK"/>
        </w:rPr>
        <w:t>,</w:t>
      </w:r>
      <w:r>
        <w:rPr>
          <w:rFonts w:hint="eastAsia"/>
        </w:rPr>
        <w:t>我们在邱少云潜伏的时候读到过它</w:t>
      </w:r>
      <w:r>
        <w:rPr>
          <w:rFonts w:ascii="方正书宋_GBK" w:hAnsi="方正书宋_GBK"/>
        </w:rPr>
        <w:t>,</w:t>
      </w:r>
      <w:r>
        <w:rPr>
          <w:rFonts w:hint="eastAsia"/>
        </w:rPr>
        <w:t>在邱少云被烈火包围的时候想象过它</w:t>
      </w:r>
      <w:r>
        <w:rPr>
          <w:rFonts w:ascii="方正书宋_GBK" w:hAnsi="方正书宋_GBK"/>
        </w:rPr>
        <w:t>,</w:t>
      </w:r>
      <w:r>
        <w:rPr>
          <w:rFonts w:hint="eastAsia"/>
        </w:rPr>
        <w:t>也在邱少云壮烈牺牲的时刻强烈地感受过它。</w:t>
      </w:r>
    </w:p>
    <w:p w:rsidR="004C371D" w:rsidRDefault="004C371D" w:rsidP="004C371D">
      <w:pPr>
        <w:spacing w:line="240" w:lineRule="auto"/>
        <w:jc w:val="center"/>
      </w:pPr>
      <w:r>
        <w:rPr>
          <w:noProof/>
        </w:rPr>
        <w:drawing>
          <wp:inline distT="0" distB="0" distL="0" distR="0">
            <wp:extent cx="322920" cy="249840"/>
            <wp:effectExtent l="0" t="0" r="0" b="0"/>
            <wp:docPr id="694" name="二次备课.jpg" descr="id:2147507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C371D" w:rsidRDefault="004C371D" w:rsidP="004C371D">
      <w:pPr>
        <w:spacing w:line="240" w:lineRule="auto"/>
      </w:pPr>
      <w:r>
        <w:rPr>
          <w:rFonts w:eastAsia="方正楷体_GBK" w:hint="eastAsia"/>
        </w:rPr>
        <w:t>适时引导学生交流</w:t>
      </w:r>
      <w:r>
        <w:rPr>
          <w:rFonts w:ascii="方正楷体_GBK" w:hAnsi="方正楷体_GBK"/>
        </w:rPr>
        <w:t>:</w:t>
      </w:r>
      <w:r>
        <w:rPr>
          <w:rFonts w:eastAsia="方正楷体_GBK" w:hint="eastAsia"/>
        </w:rPr>
        <w:t>哪个画面更触动人心</w:t>
      </w:r>
      <w:r>
        <w:rPr>
          <w:rFonts w:ascii="方正楷体_GBK" w:hAnsi="方正楷体_GBK"/>
        </w:rPr>
        <w:t>?</w:t>
      </w:r>
    </w:p>
    <w:p w:rsidR="004C371D" w:rsidRDefault="004C371D" w:rsidP="004C371D">
      <w:pPr>
        <w:spacing w:line="240" w:lineRule="auto"/>
        <w:ind w:firstLineChars="200" w:firstLine="360"/>
      </w:pPr>
      <w:r>
        <w:rPr>
          <w:rFonts w:ascii="NEU-HZ-S92" w:hAnsi="NEU-HZ-S92"/>
        </w:rPr>
        <w:t>2</w:t>
      </w:r>
      <w:r>
        <w:t>.</w:t>
      </w:r>
      <w:r>
        <w:rPr>
          <w:rFonts w:hint="eastAsia"/>
        </w:rPr>
        <w:t>师</w:t>
      </w:r>
      <w:r>
        <w:rPr>
          <w:rFonts w:ascii="方正书宋_GBK" w:hAnsi="方正书宋_GBK"/>
        </w:rPr>
        <w:t>:</w:t>
      </w:r>
      <w:r>
        <w:rPr>
          <w:rFonts w:hint="eastAsia"/>
        </w:rPr>
        <w:t>咱们先看邱少云是怎样隐蔽的。上级对这次隐蔽的要求是什么呢</w:t>
      </w:r>
      <w:r>
        <w:rPr>
          <w:rFonts w:ascii="方正书宋_GBK" w:hAnsi="方正书宋_GBK"/>
        </w:rPr>
        <w:t>?</w:t>
      </w:r>
      <w:r>
        <w:rPr>
          <w:rFonts w:hint="eastAsia"/>
        </w:rPr>
        <w:t>在“潜伏隐蔽”过程中</w:t>
      </w:r>
      <w:r>
        <w:rPr>
          <w:rFonts w:ascii="方正书宋_GBK" w:hAnsi="方正书宋_GBK"/>
        </w:rPr>
        <w:t>,</w:t>
      </w:r>
      <w:r>
        <w:rPr>
          <w:rFonts w:hint="eastAsia"/>
        </w:rPr>
        <w:t>哪个词最能突出表现邱少云严守纪律</w:t>
      </w:r>
      <w:r>
        <w:rPr>
          <w:rFonts w:ascii="方正书宋_GBK" w:hAnsi="方正书宋_GBK"/>
        </w:rPr>
        <w:t>?</w:t>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5" name="语文ppt.jpg" descr="id:2147507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出示课文第</w:t>
      </w:r>
      <w:r>
        <w:t>2~6</w:t>
      </w:r>
      <w:r>
        <w:rPr>
          <w:rFonts w:eastAsia="方正楷体_GBK" w:hint="eastAsia"/>
        </w:rPr>
        <w:t>自然段。</w:t>
      </w:r>
    </w:p>
    <w:p w:rsidR="004C371D" w:rsidRDefault="004C371D" w:rsidP="004C371D">
      <w:pPr>
        <w:spacing w:line="240" w:lineRule="auto"/>
        <w:ind w:firstLineChars="200" w:firstLine="360"/>
      </w:pPr>
      <w:r>
        <w:rPr>
          <w:rFonts w:hint="eastAsia"/>
        </w:rPr>
        <w:t>学生自由汇报</w:t>
      </w:r>
      <w:r>
        <w:rPr>
          <w:rFonts w:ascii="方正书宋_GBK" w:hAnsi="方正书宋_GBK"/>
        </w:rPr>
        <w:t>,</w:t>
      </w:r>
      <w:r>
        <w:rPr>
          <w:rFonts w:hint="eastAsia"/>
        </w:rPr>
        <w:t>教师适时补充</w:t>
      </w:r>
      <w:r>
        <w:rPr>
          <w:rFonts w:ascii="方正书宋_GBK" w:hAnsi="方正书宋_GBK"/>
        </w:rPr>
        <w:t>:</w:t>
      </w:r>
      <w:r>
        <w:rPr>
          <w:rFonts w:hint="eastAsia"/>
        </w:rPr>
        <w:t>邱少云为了战斗的胜利</w:t>
      </w:r>
      <w:r>
        <w:rPr>
          <w:rFonts w:ascii="方正书宋_GBK" w:hAnsi="方正书宋_GBK"/>
        </w:rPr>
        <w:t>,</w:t>
      </w:r>
      <w:r>
        <w:rPr>
          <w:rFonts w:hint="eastAsia"/>
        </w:rPr>
        <w:t>隐蔽得很好。这是从隐蔽情况看出邱少云是自觉地严守纪律的。还从哪些地方可以看出呢</w:t>
      </w:r>
      <w:r>
        <w:rPr>
          <w:rFonts w:ascii="方正书宋_GBK" w:hAnsi="方正书宋_GBK"/>
        </w:rPr>
        <w:t>?</w:t>
      </w:r>
      <w:r>
        <w:rPr>
          <w:rFonts w:hint="eastAsia"/>
        </w:rPr>
        <w:t>指导学生从烈火烧身的情形下感受邱少云的严守纪律精神。</w:t>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6" name="语文ppt.jpg" descr="id:2147507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出示课文插图。</w:t>
      </w:r>
    </w:p>
    <w:p w:rsidR="004C371D" w:rsidRDefault="004C371D" w:rsidP="004C371D">
      <w:pPr>
        <w:spacing w:line="240" w:lineRule="auto"/>
        <w:ind w:firstLineChars="200" w:firstLine="360"/>
      </w:pPr>
      <w:r>
        <w:rPr>
          <w:rFonts w:ascii="NEU-HZ-S92" w:hAnsi="NEU-HZ-S92"/>
        </w:rPr>
        <w:t>3</w:t>
      </w:r>
      <w:r>
        <w:t>.</w:t>
      </w:r>
      <w:r>
        <w:rPr>
          <w:rFonts w:hint="eastAsia"/>
        </w:rPr>
        <w:t>思考</w:t>
      </w:r>
      <w:r>
        <w:rPr>
          <w:rFonts w:ascii="方正书宋_GBK" w:hAnsi="方正书宋_GBK"/>
        </w:rPr>
        <w:t>:</w:t>
      </w:r>
      <w:r>
        <w:rPr>
          <w:rFonts w:hint="eastAsia"/>
        </w:rPr>
        <w:t>课文写了邱少云和战友们潜伏的山沟环境</w:t>
      </w:r>
      <w:r>
        <w:rPr>
          <w:rFonts w:ascii="方正书宋_GBK" w:hAnsi="方正书宋_GBK"/>
        </w:rPr>
        <w:t>,</w:t>
      </w:r>
      <w:r>
        <w:rPr>
          <w:rFonts w:hint="eastAsia"/>
        </w:rPr>
        <w:t>又写了邱少云任凭烈火烧身纹丝不动</w:t>
      </w:r>
      <w:r>
        <w:rPr>
          <w:rFonts w:ascii="方正书宋_GBK" w:hAnsi="方正书宋_GBK"/>
        </w:rPr>
        <w:t>,</w:t>
      </w:r>
      <w:r>
        <w:rPr>
          <w:rFonts w:hint="eastAsia"/>
        </w:rPr>
        <w:t>结合相关内容说说两者有什么联系。</w:t>
      </w:r>
    </w:p>
    <w:p w:rsidR="004C371D" w:rsidRDefault="004C371D" w:rsidP="004C371D">
      <w:pPr>
        <w:spacing w:line="240" w:lineRule="auto"/>
        <w:ind w:firstLineChars="200" w:firstLine="360"/>
      </w:pPr>
      <w:r>
        <w:rPr>
          <w:rFonts w:hint="eastAsia"/>
        </w:rPr>
        <w:lastRenderedPageBreak/>
        <w:t>学生默读课文</w:t>
      </w:r>
      <w:r>
        <w:rPr>
          <w:rFonts w:ascii="方正书宋_GBK" w:hAnsi="方正书宋_GBK"/>
        </w:rPr>
        <w:t>,</w:t>
      </w:r>
      <w:r>
        <w:rPr>
          <w:rFonts w:hint="eastAsia"/>
        </w:rPr>
        <w:t>圈画语句</w:t>
      </w:r>
      <w:r>
        <w:rPr>
          <w:rFonts w:ascii="方正书宋_GBK" w:hAnsi="方正书宋_GBK"/>
        </w:rPr>
        <w:t>,</w:t>
      </w:r>
      <w:r>
        <w:rPr>
          <w:rFonts w:hint="eastAsia"/>
        </w:rPr>
        <w:t>组内交流</w:t>
      </w:r>
      <w:r>
        <w:rPr>
          <w:rFonts w:ascii="方正书宋_GBK" w:hAnsi="方正书宋_GBK"/>
        </w:rPr>
        <w:t>,</w:t>
      </w:r>
      <w:r>
        <w:rPr>
          <w:rFonts w:hint="eastAsia"/>
        </w:rPr>
        <w:t>集中汇报</w:t>
      </w:r>
      <w:r>
        <w:rPr>
          <w:rFonts w:ascii="方正书宋_GBK" w:hAnsi="方正书宋_GBK"/>
        </w:rPr>
        <w:t>,</w:t>
      </w:r>
      <w:r>
        <w:rPr>
          <w:rFonts w:hint="eastAsia"/>
        </w:rPr>
        <w:t>师补充指导</w:t>
      </w:r>
      <w:r>
        <w:rPr>
          <w:rFonts w:ascii="方正书宋_GBK" w:hAnsi="方正书宋_GBK"/>
        </w:rPr>
        <w:t>:</w:t>
      </w:r>
      <w:r>
        <w:rPr>
          <w:rFonts w:hint="eastAsia"/>
        </w:rPr>
        <w:t>正因为我军离敌人非常近</w:t>
      </w:r>
      <w:r>
        <w:rPr>
          <w:rFonts w:ascii="方正书宋_GBK" w:hAnsi="方正书宋_GBK"/>
        </w:rPr>
        <w:t>,</w:t>
      </w:r>
      <w:r>
        <w:rPr>
          <w:rFonts w:hint="eastAsia"/>
        </w:rPr>
        <w:t>所以对隐蔽的要求很高。</w:t>
      </w:r>
    </w:p>
    <w:p w:rsidR="004C371D" w:rsidRDefault="004C371D" w:rsidP="004C371D">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品读第</w:t>
      </w:r>
      <w:r>
        <w:t>7~13</w:t>
      </w:r>
      <w:r>
        <w:rPr>
          <w:rFonts w:hint="eastAsia"/>
        </w:rPr>
        <w:t>自然段</w:t>
      </w:r>
      <w:r>
        <w:rPr>
          <w:rFonts w:ascii="方正书宋_GBK" w:hAnsi="方正书宋_GBK"/>
        </w:rPr>
        <w:t>,</w:t>
      </w:r>
      <w:r>
        <w:rPr>
          <w:rFonts w:hint="eastAsia"/>
        </w:rPr>
        <w:t>体会“伟大的战士”身上不朽的精神。</w:t>
      </w:r>
    </w:p>
    <w:p w:rsidR="004C371D" w:rsidRDefault="004C371D" w:rsidP="004C371D">
      <w:pPr>
        <w:spacing w:line="240" w:lineRule="auto"/>
        <w:ind w:firstLineChars="200" w:firstLine="360"/>
      </w:pPr>
      <w:r>
        <w:rPr>
          <w:rFonts w:ascii="NEU-HZ-S92" w:hAnsi="NEU-HZ-S92"/>
        </w:rPr>
        <w:t>1</w:t>
      </w:r>
      <w:r>
        <w:t>.</w:t>
      </w:r>
      <w:r>
        <w:rPr>
          <w:rFonts w:hint="eastAsia"/>
        </w:rPr>
        <w:t>当敌人开启“火力警戒”以后</w:t>
      </w:r>
      <w:r>
        <w:rPr>
          <w:rFonts w:ascii="方正书宋_GBK" w:hAnsi="方正书宋_GBK"/>
        </w:rPr>
        <w:t>,</w:t>
      </w:r>
      <w:r>
        <w:rPr>
          <w:rFonts w:hint="eastAsia"/>
        </w:rPr>
        <w:t>作者听到了什么声音</w:t>
      </w:r>
      <w:r>
        <w:rPr>
          <w:rFonts w:ascii="方正书宋_GBK" w:hAnsi="方正书宋_GBK"/>
        </w:rPr>
        <w:t>?</w:t>
      </w:r>
      <w:r>
        <w:rPr>
          <w:rFonts w:hint="eastAsia"/>
        </w:rPr>
        <w:t>闻到了什么气味</w:t>
      </w:r>
      <w:r>
        <w:rPr>
          <w:rFonts w:ascii="方正书宋_GBK" w:hAnsi="方正书宋_GBK"/>
        </w:rPr>
        <w:t>?</w:t>
      </w:r>
      <w:r>
        <w:rPr>
          <w:rFonts w:hint="eastAsia"/>
        </w:rPr>
        <w:t>看到了怎样的情景</w:t>
      </w:r>
      <w:r>
        <w:rPr>
          <w:rFonts w:ascii="方正书宋_GBK" w:hAnsi="方正书宋_GBK"/>
        </w:rPr>
        <w:t>?</w:t>
      </w:r>
      <w:r>
        <w:rPr>
          <w:rFonts w:hint="eastAsia"/>
        </w:rPr>
        <w:t>学生默读课文</w:t>
      </w:r>
      <w:r>
        <w:rPr>
          <w:rFonts w:ascii="方正书宋_GBK" w:hAnsi="方正书宋_GBK"/>
        </w:rPr>
        <w:t>,</w:t>
      </w:r>
      <w:r>
        <w:rPr>
          <w:rFonts w:hint="eastAsia"/>
        </w:rPr>
        <w:t>圈画关键词句</w:t>
      </w:r>
      <w:r>
        <w:rPr>
          <w:rFonts w:ascii="方正书宋_GBK" w:hAnsi="方正书宋_GBK"/>
        </w:rPr>
        <w:t>,</w:t>
      </w:r>
      <w:r>
        <w:rPr>
          <w:rFonts w:hint="eastAsia"/>
        </w:rPr>
        <w:t>集中汇报。</w:t>
      </w:r>
    </w:p>
    <w:p w:rsidR="004C371D" w:rsidRDefault="004C371D" w:rsidP="004C371D">
      <w:pPr>
        <w:spacing w:line="240" w:lineRule="auto"/>
        <w:jc w:val="center"/>
      </w:pPr>
      <w:r>
        <w:rPr>
          <w:noProof/>
        </w:rPr>
        <w:drawing>
          <wp:inline distT="0" distB="0" distL="0" distR="0">
            <wp:extent cx="322920" cy="249840"/>
            <wp:effectExtent l="0" t="0" r="0" b="0"/>
            <wp:docPr id="697" name="二次备课.jpg" descr="id:2147507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C371D" w:rsidRDefault="004C371D" w:rsidP="004C371D">
      <w:pPr>
        <w:spacing w:line="240" w:lineRule="auto"/>
      </w:pPr>
      <w:r>
        <w:rPr>
          <w:rFonts w:eastAsia="方正楷体_GBK" w:hint="eastAsia"/>
        </w:rPr>
        <w:t>联系生活实际</w:t>
      </w:r>
      <w:r>
        <w:rPr>
          <w:rFonts w:ascii="方正楷体_GBK" w:hAnsi="方正楷体_GBK"/>
        </w:rPr>
        <w:t>,</w:t>
      </w:r>
      <w:r>
        <w:rPr>
          <w:rFonts w:eastAsia="方正楷体_GBK" w:hint="eastAsia"/>
        </w:rPr>
        <w:t>调动各种感官</w:t>
      </w:r>
      <w:r>
        <w:rPr>
          <w:rFonts w:ascii="方正楷体_GBK" w:hAnsi="方正楷体_GBK"/>
        </w:rPr>
        <w:t>,</w:t>
      </w:r>
      <w:r>
        <w:rPr>
          <w:rFonts w:eastAsia="方正楷体_GBK" w:hint="eastAsia"/>
        </w:rPr>
        <w:t>引导学生想象当时的画面</w:t>
      </w:r>
      <w:r>
        <w:rPr>
          <w:rFonts w:ascii="方正楷体_GBK" w:hAnsi="方正楷体_GBK"/>
        </w:rPr>
        <w:t>,</w:t>
      </w:r>
      <w:r>
        <w:rPr>
          <w:rFonts w:eastAsia="方正楷体_GBK" w:hint="eastAsia"/>
        </w:rPr>
        <w:t>初步感受邱少云无私无畏的精神。</w:t>
      </w:r>
    </w:p>
    <w:p w:rsidR="004C371D" w:rsidRDefault="004C371D" w:rsidP="004C371D">
      <w:pPr>
        <w:spacing w:line="240" w:lineRule="auto"/>
        <w:ind w:firstLineChars="200" w:firstLine="360"/>
      </w:pPr>
      <w:r>
        <w:rPr>
          <w:rFonts w:ascii="NEU-HZ-S92" w:hAnsi="NEU-HZ-S92"/>
        </w:rPr>
        <w:t>2</w:t>
      </w:r>
      <w:r>
        <w:t>.</w:t>
      </w:r>
      <w:r>
        <w:rPr>
          <w:rFonts w:hint="eastAsia"/>
        </w:rPr>
        <w:t>找出描写“我”心理活动的句子</w:t>
      </w:r>
      <w:r>
        <w:rPr>
          <w:rFonts w:ascii="方正书宋_GBK" w:hAnsi="方正书宋_GBK"/>
        </w:rPr>
        <w:t>,</w:t>
      </w:r>
      <w:r>
        <w:rPr>
          <w:rFonts w:hint="eastAsia"/>
        </w:rPr>
        <w:t>体会邱少云的伟大。</w:t>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8" name="语文ppt.jpg" descr="id:2147507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出示课文第</w:t>
      </w:r>
      <w:r>
        <w:t>11</w:t>
      </w:r>
      <w:r>
        <w:rPr>
          <w:rFonts w:eastAsia="方正楷体_GBK" w:hint="eastAsia"/>
        </w:rPr>
        <w:t>、</w:t>
      </w:r>
      <w:r>
        <w:t>12</w:t>
      </w:r>
      <w:r>
        <w:rPr>
          <w:rFonts w:eastAsia="方正楷体_GBK" w:hint="eastAsia"/>
        </w:rPr>
        <w:t>自然段。</w:t>
      </w:r>
    </w:p>
    <w:p w:rsidR="004C371D" w:rsidRDefault="004C371D" w:rsidP="004C371D">
      <w:pPr>
        <w:spacing w:line="240" w:lineRule="auto"/>
        <w:ind w:firstLineChars="200" w:firstLine="360"/>
      </w:pPr>
      <w:r>
        <w:rPr>
          <w:rFonts w:hint="eastAsia"/>
        </w:rPr>
        <w:t>指名朗读第</w:t>
      </w:r>
      <w:r>
        <w:t>11</w:t>
      </w:r>
      <w:r>
        <w:rPr>
          <w:rFonts w:hint="eastAsia"/>
        </w:rPr>
        <w:t>、</w:t>
      </w:r>
      <w:r>
        <w:t>12</w:t>
      </w:r>
      <w:r>
        <w:rPr>
          <w:rFonts w:hint="eastAsia"/>
        </w:rPr>
        <w:t>自然段</w:t>
      </w:r>
      <w:r>
        <w:rPr>
          <w:rFonts w:ascii="方正书宋_GBK" w:hAnsi="方正书宋_GBK"/>
        </w:rPr>
        <w:t>,</w:t>
      </w:r>
      <w:r>
        <w:rPr>
          <w:rFonts w:hint="eastAsia"/>
        </w:rPr>
        <w:t>谈谈感受。</w:t>
      </w:r>
    </w:p>
    <w:p w:rsidR="004C371D" w:rsidRDefault="004C371D" w:rsidP="004C371D">
      <w:pPr>
        <w:spacing w:line="240" w:lineRule="auto"/>
        <w:ind w:firstLineChars="200" w:firstLine="360"/>
      </w:pPr>
      <w:r>
        <w:rPr>
          <w:rFonts w:hint="eastAsia"/>
        </w:rPr>
        <w:t>出示课题任务单</w:t>
      </w:r>
      <w:r>
        <w:rPr>
          <w:rFonts w:ascii="方正书宋_GBK" w:hAnsi="方正书宋_GBK"/>
        </w:rPr>
        <w:t>,</w:t>
      </w:r>
      <w:r>
        <w:rPr>
          <w:rFonts w:hint="eastAsia"/>
        </w:rPr>
        <w:t>指导思考</w:t>
      </w:r>
      <w:r>
        <w:rPr>
          <w:rFonts w:ascii="方正书宋_GBK" w:hAnsi="方正书宋_GBK"/>
        </w:rPr>
        <w:t>:</w:t>
      </w:r>
    </w:p>
    <w:p w:rsidR="004C371D" w:rsidRDefault="004C371D" w:rsidP="004C371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烈火烧身时</w:t>
      </w:r>
      <w:r>
        <w:rPr>
          <w:rFonts w:ascii="方正书宋_GBK" w:hAnsi="方正书宋_GBK"/>
        </w:rPr>
        <w:t>,</w:t>
      </w:r>
      <w:r>
        <w:rPr>
          <w:rFonts w:hint="eastAsia"/>
        </w:rPr>
        <w:t>邱少云有没有办法救自己</w:t>
      </w:r>
      <w:r>
        <w:rPr>
          <w:rFonts w:ascii="方正书宋_GBK" w:hAnsi="方正书宋_GBK"/>
        </w:rPr>
        <w:t>?</w:t>
      </w:r>
      <w:r>
        <w:rPr>
          <w:rFonts w:hint="eastAsia"/>
        </w:rPr>
        <w:t>作者有没有办法救出自己的战友</w:t>
      </w:r>
      <w:r>
        <w:rPr>
          <w:rFonts w:ascii="方正书宋_GBK" w:hAnsi="方正书宋_GBK"/>
        </w:rPr>
        <w:t>?</w:t>
      </w:r>
      <w:r>
        <w:rPr>
          <w:rFonts w:hint="eastAsia"/>
        </w:rPr>
        <w:t>他们能不能这样做</w:t>
      </w:r>
      <w:r>
        <w:rPr>
          <w:rFonts w:ascii="方正书宋_GBK" w:hAnsi="方正书宋_GBK"/>
        </w:rPr>
        <w:t>?</w:t>
      </w:r>
      <w:r>
        <w:rPr>
          <w:rFonts w:hint="eastAsia"/>
        </w:rPr>
        <w:t>为什么</w:t>
      </w:r>
      <w:r>
        <w:rPr>
          <w:rFonts w:ascii="方正书宋_GBK" w:hAnsi="方正书宋_GBK"/>
        </w:rPr>
        <w:t>?</w:t>
      </w:r>
      <w:r>
        <w:rPr>
          <w:rFonts w:hint="eastAsia"/>
        </w:rPr>
        <w:t>这时</w:t>
      </w:r>
      <w:r>
        <w:rPr>
          <w:rFonts w:ascii="方正书宋_GBK" w:hAnsi="方正书宋_GBK"/>
        </w:rPr>
        <w:t>,</w:t>
      </w:r>
      <w:r>
        <w:rPr>
          <w:rFonts w:hint="eastAsia"/>
        </w:rPr>
        <w:t>作者会想到什么</w:t>
      </w:r>
      <w:r>
        <w:rPr>
          <w:rFonts w:ascii="方正书宋_GBK" w:hAnsi="方正书宋_GBK"/>
        </w:rPr>
        <w:t>?</w:t>
      </w:r>
    </w:p>
    <w:p w:rsidR="004C371D" w:rsidRDefault="004C371D" w:rsidP="004C371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当烈火烧到邱少云身上时</w:t>
      </w:r>
      <w:r>
        <w:rPr>
          <w:rFonts w:ascii="方正书宋_GBK" w:hAnsi="方正书宋_GBK"/>
        </w:rPr>
        <w:t>,</w:t>
      </w:r>
      <w:r>
        <w:rPr>
          <w:rFonts w:hint="eastAsia"/>
        </w:rPr>
        <w:t>邱少云做了什么</w:t>
      </w:r>
      <w:r>
        <w:rPr>
          <w:rFonts w:ascii="方正书宋_GBK" w:hAnsi="方正书宋_GBK"/>
        </w:rPr>
        <w:t>?</w:t>
      </w:r>
    </w:p>
    <w:p w:rsidR="004C371D" w:rsidRDefault="004C371D" w:rsidP="004C371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邱少云的战友担心的是什么</w:t>
      </w:r>
      <w:r>
        <w:rPr>
          <w:rFonts w:ascii="方正书宋_GBK" w:hAnsi="方正书宋_GBK"/>
        </w:rPr>
        <w:t>?</w:t>
      </w:r>
      <w:r>
        <w:rPr>
          <w:rFonts w:hint="eastAsia"/>
        </w:rPr>
        <w:t>为什么会担心呢</w:t>
      </w:r>
      <w:r>
        <w:rPr>
          <w:rFonts w:ascii="方正书宋_GBK" w:hAnsi="方正书宋_GBK"/>
        </w:rPr>
        <w:t>?</w:t>
      </w:r>
    </w:p>
    <w:p w:rsidR="004C371D" w:rsidRDefault="004C371D" w:rsidP="004C371D">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“我”为什么不忍看</w:t>
      </w:r>
      <w:r>
        <w:rPr>
          <w:rFonts w:ascii="方正书宋_GBK" w:hAnsi="方正书宋_GBK"/>
        </w:rPr>
        <w:t>,</w:t>
      </w:r>
      <w:r>
        <w:rPr>
          <w:rFonts w:hint="eastAsia"/>
        </w:rPr>
        <w:t>又忍不住不看</w:t>
      </w:r>
      <w:r>
        <w:rPr>
          <w:rFonts w:ascii="方正书宋_GBK" w:hAnsi="方正书宋_GBK"/>
        </w:rPr>
        <w:t>?</w:t>
      </w:r>
    </w:p>
    <w:p w:rsidR="004C371D" w:rsidRDefault="004C371D" w:rsidP="004C371D">
      <w:pPr>
        <w:spacing w:line="240" w:lineRule="auto"/>
        <w:ind w:firstLineChars="200" w:firstLine="360"/>
      </w:pPr>
      <w:r>
        <w:rPr>
          <w:rFonts w:hint="eastAsia"/>
        </w:rPr>
        <w:t>集体交流</w:t>
      </w:r>
      <w:r>
        <w:rPr>
          <w:rFonts w:ascii="方正书宋_GBK" w:hAnsi="方正书宋_GBK"/>
        </w:rPr>
        <w:t>,</w:t>
      </w:r>
      <w:r>
        <w:rPr>
          <w:rFonts w:hint="eastAsia"/>
        </w:rPr>
        <w:t>教师随机点拨。</w:t>
      </w:r>
    </w:p>
    <w:p w:rsidR="004C371D" w:rsidRDefault="004C371D" w:rsidP="004C371D">
      <w:pPr>
        <w:spacing w:line="240" w:lineRule="auto"/>
        <w:ind w:firstLineChars="200" w:firstLine="360"/>
      </w:pPr>
      <w:r>
        <w:rPr>
          <w:rFonts w:ascii="NEU-HZ-S92" w:hAnsi="NEU-HZ-S92"/>
        </w:rPr>
        <w:t>3</w:t>
      </w:r>
      <w:r>
        <w:t>.</w:t>
      </w:r>
      <w:r>
        <w:rPr>
          <w:rFonts w:hint="eastAsia"/>
        </w:rPr>
        <w:t>带着悲痛的情绪</w:t>
      </w:r>
      <w:r>
        <w:rPr>
          <w:rFonts w:ascii="方正书宋_GBK" w:hAnsi="方正书宋_GBK"/>
        </w:rPr>
        <w:t>,</w:t>
      </w:r>
      <w:r>
        <w:rPr>
          <w:rFonts w:hint="eastAsia"/>
        </w:rPr>
        <w:t>朗读第</w:t>
      </w:r>
      <w:r>
        <w:t>13</w:t>
      </w:r>
      <w:r>
        <w:rPr>
          <w:rFonts w:hint="eastAsia"/>
        </w:rPr>
        <w:t>自然段。</w:t>
      </w:r>
    </w:p>
    <w:p w:rsidR="004C371D" w:rsidRDefault="004C371D" w:rsidP="004C371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指名朗读</w:t>
      </w:r>
      <w:r>
        <w:rPr>
          <w:rFonts w:ascii="方正书宋_GBK" w:hAnsi="方正书宋_GBK"/>
        </w:rPr>
        <w:t>,</w:t>
      </w:r>
      <w:r>
        <w:rPr>
          <w:rFonts w:hint="eastAsia"/>
        </w:rPr>
        <w:t>师生评价</w:t>
      </w:r>
      <w:r>
        <w:rPr>
          <w:rFonts w:ascii="方正书宋_GBK" w:hAnsi="方正书宋_GBK"/>
        </w:rPr>
        <w:t>,</w:t>
      </w:r>
      <w:r>
        <w:rPr>
          <w:rFonts w:hint="eastAsia"/>
        </w:rPr>
        <w:t>体会情感。</w:t>
      </w:r>
    </w:p>
    <w:p w:rsidR="004C371D" w:rsidRDefault="004C371D" w:rsidP="004C371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讨论这里的比喻句的好处。</w:t>
      </w:r>
    </w:p>
    <w:p w:rsidR="004C371D" w:rsidRDefault="004C371D" w:rsidP="004C371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体会邱少云的内心活动。</w:t>
      </w:r>
      <w:r>
        <w:rPr>
          <w:rFonts w:hint="eastAsia"/>
        </w:rPr>
        <w:t xml:space="preserve"> </w:t>
      </w:r>
    </w:p>
    <w:p w:rsidR="004C371D" w:rsidRDefault="004C371D" w:rsidP="004C371D">
      <w:pPr>
        <w:spacing w:line="240" w:lineRule="auto"/>
        <w:ind w:firstLineChars="200" w:firstLine="360"/>
      </w:pPr>
      <w:r>
        <w:rPr>
          <w:noProof/>
        </w:rPr>
        <w:lastRenderedPageBreak/>
        <w:drawing>
          <wp:inline distT="0" distB="0" distL="0" distR="0">
            <wp:extent cx="579240" cy="176400"/>
            <wp:effectExtent l="0" t="0" r="0" b="0"/>
            <wp:docPr id="699" name="设计意图.jpg" descr="id:2147507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走进课文情境</w:t>
      </w:r>
      <w:r>
        <w:rPr>
          <w:rFonts w:ascii="方正楷体_GBK" w:hAnsi="方正楷体_GBK"/>
        </w:rPr>
        <w:t>,</w:t>
      </w:r>
      <w:r>
        <w:rPr>
          <w:rFonts w:eastAsia="方正楷体_GBK" w:hint="eastAsia"/>
        </w:rPr>
        <w:t>获得真实的感受。结合具体的语言环境</w:t>
      </w:r>
      <w:r>
        <w:rPr>
          <w:rFonts w:ascii="方正楷体_GBK" w:hAnsi="方正楷体_GBK"/>
        </w:rPr>
        <w:t>,</w:t>
      </w:r>
      <w:r>
        <w:rPr>
          <w:rFonts w:eastAsia="方正楷体_GBK" w:hint="eastAsia"/>
        </w:rPr>
        <w:t>加强对语言文字的感悟</w:t>
      </w:r>
      <w:r>
        <w:rPr>
          <w:rFonts w:ascii="方正楷体_GBK" w:hAnsi="方正楷体_GBK"/>
        </w:rPr>
        <w:t>,</w:t>
      </w:r>
      <w:r>
        <w:rPr>
          <w:rFonts w:eastAsia="方正楷体_GBK" w:hint="eastAsia"/>
        </w:rPr>
        <w:t>是语文教学的本质特征。通过多种形式的朗读</w:t>
      </w:r>
      <w:r>
        <w:rPr>
          <w:rFonts w:ascii="方正楷体_GBK" w:hAnsi="方正楷体_GBK"/>
        </w:rPr>
        <w:t>,</w:t>
      </w:r>
      <w:r>
        <w:rPr>
          <w:rFonts w:eastAsia="方正楷体_GBK" w:hint="eastAsia"/>
        </w:rPr>
        <w:t>使学生在读中悟情。</w:t>
      </w:r>
    </w:p>
    <w:tbl>
      <w:tblPr>
        <w:tblW w:w="2413" w:type="pct"/>
        <w:jc w:val="center"/>
        <w:tblLayout w:type="fixed"/>
        <w:tblLook w:val="04A0"/>
      </w:tblPr>
      <w:tblGrid>
        <w:gridCol w:w="4110"/>
      </w:tblGrid>
      <w:tr w:rsidR="004C371D" w:rsidTr="00EB4708">
        <w:trPr>
          <w:jc w:val="center"/>
        </w:trPr>
        <w:tc>
          <w:tcPr>
            <w:tcW w:w="3969" w:type="dxa"/>
            <w:tcMar>
              <w:left w:w="105" w:type="dxa"/>
              <w:right w:w="105" w:type="dxa"/>
            </w:tcMar>
            <w:vAlign w:val="center"/>
          </w:tcPr>
          <w:p w:rsidR="004C371D" w:rsidRDefault="004C371D" w:rsidP="00E134DC">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延伸表达</w:t>
            </w:r>
            <w:r>
              <w:rPr>
                <w:rFonts w:ascii="方正黑体_GBK" w:hAnsi="方正黑体_GBK"/>
                <w:color w:val="FF00FF"/>
                <w:sz w:val="21"/>
              </w:rPr>
              <w:t>,</w:t>
            </w:r>
            <w:r>
              <w:rPr>
                <w:rFonts w:eastAsia="方正黑体_GBK" w:hint="eastAsia"/>
                <w:color w:val="FF00FF"/>
                <w:sz w:val="21"/>
              </w:rPr>
              <w:t>抒发情感</w:t>
            </w:r>
          </w:p>
        </w:tc>
      </w:tr>
    </w:tbl>
    <w:p w:rsidR="004C371D" w:rsidRDefault="004C371D" w:rsidP="004C371D">
      <w:pPr>
        <w:spacing w:line="240" w:lineRule="auto"/>
      </w:pPr>
      <w:r>
        <w:t xml:space="preserve">　　</w:t>
      </w:r>
      <w:r>
        <w:rPr>
          <w:rFonts w:ascii="NEU-HZ-S92" w:hAnsi="NEU-HZ-S92"/>
        </w:rPr>
        <w:t>1</w:t>
      </w:r>
      <w:r>
        <w:t>.</w:t>
      </w:r>
      <w:r>
        <w:rPr>
          <w:rFonts w:hint="eastAsia"/>
        </w:rPr>
        <w:t>教师引入</w:t>
      </w:r>
      <w:r>
        <w:rPr>
          <w:rFonts w:ascii="方正书宋_GBK" w:hAnsi="方正书宋_GBK"/>
        </w:rPr>
        <w:t>:</w:t>
      </w:r>
      <w:r>
        <w:rPr>
          <w:rFonts w:hint="eastAsia"/>
        </w:rPr>
        <w:t>战斗结束了</w:t>
      </w:r>
      <w:r>
        <w:rPr>
          <w:rFonts w:ascii="方正书宋_GBK" w:hAnsi="方正书宋_GBK"/>
        </w:rPr>
        <w:t>,</w:t>
      </w:r>
      <w:r>
        <w:rPr>
          <w:rFonts w:hint="eastAsia"/>
        </w:rPr>
        <w:t>邱少云的战友们怀着无比崇敬的心情</w:t>
      </w:r>
      <w:r>
        <w:rPr>
          <w:rFonts w:ascii="方正书宋_GBK" w:hAnsi="方正书宋_GBK"/>
        </w:rPr>
        <w:t>,</w:t>
      </w:r>
      <w:r>
        <w:rPr>
          <w:rFonts w:hint="eastAsia"/>
        </w:rPr>
        <w:t>用邱少云生前挖坑道时用过的铁锤和钢钎</w:t>
      </w:r>
      <w:r>
        <w:rPr>
          <w:rFonts w:ascii="方正书宋_GBK" w:hAnsi="方正书宋_GBK"/>
        </w:rPr>
        <w:t>,</w:t>
      </w:r>
      <w:r>
        <w:rPr>
          <w:rFonts w:hint="eastAsia"/>
        </w:rPr>
        <w:t>在陡峭的</w:t>
      </w:r>
      <w:r>
        <w:t>391</w:t>
      </w:r>
      <w:r>
        <w:rPr>
          <w:rFonts w:hint="eastAsia"/>
        </w:rPr>
        <w:t>高地的石壁上</w:t>
      </w:r>
      <w:r>
        <w:rPr>
          <w:rFonts w:ascii="方正书宋_GBK" w:hAnsi="方正书宋_GBK"/>
        </w:rPr>
        <w:t>,</w:t>
      </w:r>
      <w:r>
        <w:rPr>
          <w:rFonts w:hint="eastAsia"/>
        </w:rPr>
        <w:t>刻写了一句纪念他的碑文。同学们</w:t>
      </w:r>
      <w:r>
        <w:rPr>
          <w:rFonts w:ascii="方正书宋_GBK" w:hAnsi="方正书宋_GBK"/>
        </w:rPr>
        <w:t>,</w:t>
      </w:r>
      <w:r>
        <w:rPr>
          <w:rFonts w:hint="eastAsia"/>
        </w:rPr>
        <w:t>能不能通过你的阅读</w:t>
      </w:r>
      <w:r>
        <w:rPr>
          <w:rFonts w:ascii="方正书宋_GBK" w:hAnsi="方正书宋_GBK"/>
        </w:rPr>
        <w:t>,</w:t>
      </w:r>
      <w:r>
        <w:rPr>
          <w:rFonts w:hint="eastAsia"/>
        </w:rPr>
        <w:t>把你心中的感受尽情地表达出来</w:t>
      </w:r>
      <w:r>
        <w:rPr>
          <w:rFonts w:ascii="方正书宋_GBK" w:hAnsi="方正书宋_GBK"/>
        </w:rPr>
        <w:t>?</w:t>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01" name="语文ppt.jpg" descr="id:2147507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出示碑文</w:t>
      </w:r>
      <w:r>
        <w:rPr>
          <w:rFonts w:ascii="方正楷体_GBK" w:hAnsi="方正楷体_GBK"/>
        </w:rPr>
        <w:t>:</w:t>
      </w:r>
      <w:r>
        <w:rPr>
          <w:rFonts w:eastAsia="方正楷体_GBK" w:hint="eastAsia"/>
        </w:rPr>
        <w:t>为整体、为胜利而自我牺牲的伟大战士邱少云同志永垂不朽</w:t>
      </w:r>
      <w:r>
        <w:rPr>
          <w:rFonts w:ascii="方正楷体_GBK" w:hAnsi="方正楷体_GBK"/>
        </w:rPr>
        <w:t>!</w:t>
      </w:r>
    </w:p>
    <w:p w:rsidR="004C371D" w:rsidRDefault="004C371D" w:rsidP="004C371D">
      <w:pPr>
        <w:spacing w:line="240" w:lineRule="auto"/>
        <w:ind w:firstLineChars="200" w:firstLine="360"/>
      </w:pPr>
      <w:r>
        <w:rPr>
          <w:rFonts w:ascii="NEU-HZ-S92" w:hAnsi="NEU-HZ-S92"/>
        </w:rPr>
        <w:t>2</w:t>
      </w:r>
      <w:r>
        <w:t>.</w:t>
      </w:r>
      <w:r>
        <w:rPr>
          <w:rFonts w:hint="eastAsia"/>
        </w:rPr>
        <w:t>师</w:t>
      </w:r>
      <w:r>
        <w:rPr>
          <w:rFonts w:ascii="方正书宋_GBK" w:hAnsi="方正书宋_GBK"/>
        </w:rPr>
        <w:t>:</w:t>
      </w:r>
      <w:r>
        <w:rPr>
          <w:rFonts w:hint="eastAsia"/>
        </w:rPr>
        <w:t>同学们</w:t>
      </w:r>
      <w:r>
        <w:rPr>
          <w:rFonts w:ascii="方正书宋_GBK" w:hAnsi="方正书宋_GBK"/>
        </w:rPr>
        <w:t>,</w:t>
      </w:r>
      <w:r>
        <w:rPr>
          <w:rFonts w:hint="eastAsia"/>
        </w:rPr>
        <w:t>邱少云的形象已经深深地印在了我们的脑海里</w:t>
      </w:r>
      <w:r>
        <w:rPr>
          <w:rFonts w:ascii="方正书宋_GBK" w:hAnsi="方正书宋_GBK"/>
        </w:rPr>
        <w:t>,</w:t>
      </w:r>
      <w:r>
        <w:rPr>
          <w:rFonts w:hint="eastAsia"/>
        </w:rPr>
        <w:t>此时此刻</w:t>
      </w:r>
      <w:r>
        <w:rPr>
          <w:rFonts w:ascii="方正书宋_GBK" w:hAnsi="方正书宋_GBK"/>
        </w:rPr>
        <w:t>,</w:t>
      </w:r>
      <w:r>
        <w:rPr>
          <w:rFonts w:hint="eastAsia"/>
        </w:rPr>
        <w:t>如果让你对他说几句话</w:t>
      </w:r>
      <w:r>
        <w:rPr>
          <w:rFonts w:ascii="方正书宋_GBK" w:hAnsi="方正书宋_GBK"/>
        </w:rPr>
        <w:t>,</w:t>
      </w:r>
      <w:r>
        <w:rPr>
          <w:rFonts w:hint="eastAsia"/>
        </w:rPr>
        <w:t>你打算怎样说</w:t>
      </w:r>
      <w:r>
        <w:rPr>
          <w:rFonts w:ascii="方正书宋_GBK" w:hAnsi="方正书宋_GBK"/>
        </w:rPr>
        <w:t>?</w:t>
      </w:r>
      <w:r>
        <w:rPr>
          <w:rFonts w:hint="eastAsia"/>
        </w:rPr>
        <w:t xml:space="preserve"> </w:t>
      </w:r>
    </w:p>
    <w:p w:rsidR="004C371D" w:rsidRDefault="004C371D" w:rsidP="004C371D">
      <w:pPr>
        <w:spacing w:line="240" w:lineRule="auto"/>
        <w:ind w:firstLineChars="200" w:firstLine="360"/>
      </w:pPr>
      <w:r>
        <w:rPr>
          <w:noProof/>
        </w:rPr>
        <w:drawing>
          <wp:inline distT="0" distB="0" distL="0" distR="0">
            <wp:extent cx="579240" cy="176040"/>
            <wp:effectExtent l="0" t="0" r="0" b="0"/>
            <wp:docPr id="702" name="设计意图.jpg" descr="id:2147507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鼓励学生把教材与生活结合起来</w:t>
      </w:r>
      <w:r>
        <w:rPr>
          <w:rFonts w:ascii="方正楷体_GBK" w:hAnsi="方正楷体_GBK"/>
        </w:rPr>
        <w:t>,</w:t>
      </w:r>
      <w:r>
        <w:rPr>
          <w:rFonts w:eastAsia="方正楷体_GBK" w:hint="eastAsia"/>
        </w:rPr>
        <w:t>把读书和感悟结合起来</w:t>
      </w:r>
      <w:r>
        <w:rPr>
          <w:rFonts w:ascii="方正楷体_GBK" w:hAnsi="方正楷体_GBK"/>
        </w:rPr>
        <w:t>,</w:t>
      </w:r>
      <w:r>
        <w:rPr>
          <w:rFonts w:eastAsia="方正楷体_GBK" w:hint="eastAsia"/>
        </w:rPr>
        <w:t>真正落实读中求感</w:t>
      </w:r>
      <w:r>
        <w:rPr>
          <w:rFonts w:ascii="方正楷体_GBK" w:hAnsi="方正楷体_GBK"/>
        </w:rPr>
        <w:t>,</w:t>
      </w:r>
      <w:r>
        <w:rPr>
          <w:rFonts w:eastAsia="方正楷体_GBK" w:hint="eastAsia"/>
        </w:rPr>
        <w:t>以感促读</w:t>
      </w:r>
      <w:r>
        <w:rPr>
          <w:rFonts w:ascii="方正楷体_GBK" w:hAnsi="方正楷体_GBK"/>
        </w:rPr>
        <w:t>,</w:t>
      </w:r>
      <w:r>
        <w:rPr>
          <w:rFonts w:eastAsia="方正楷体_GBK" w:hint="eastAsia"/>
        </w:rPr>
        <w:t>读感结合。这样</w:t>
      </w:r>
      <w:r>
        <w:rPr>
          <w:rFonts w:ascii="方正楷体_GBK" w:hAnsi="方正楷体_GBK"/>
        </w:rPr>
        <w:t>,</w:t>
      </w:r>
      <w:r>
        <w:rPr>
          <w:rFonts w:eastAsia="方正楷体_GBK" w:hint="eastAsia"/>
        </w:rPr>
        <w:t>才能使语文的工具性和人文性得到完美统一。</w:t>
      </w:r>
    </w:p>
    <w:tbl>
      <w:tblPr>
        <w:tblW w:w="2413" w:type="pct"/>
        <w:jc w:val="center"/>
        <w:tblLayout w:type="fixed"/>
        <w:tblLook w:val="04A0"/>
      </w:tblPr>
      <w:tblGrid>
        <w:gridCol w:w="4110"/>
      </w:tblGrid>
      <w:tr w:rsidR="004C371D" w:rsidTr="00EB4708">
        <w:trPr>
          <w:jc w:val="center"/>
        </w:trPr>
        <w:tc>
          <w:tcPr>
            <w:tcW w:w="3969" w:type="dxa"/>
            <w:tcMar>
              <w:left w:w="105" w:type="dxa"/>
              <w:right w:w="105" w:type="dxa"/>
            </w:tcMar>
            <w:vAlign w:val="center"/>
          </w:tcPr>
          <w:p w:rsidR="004C371D" w:rsidRDefault="004C371D" w:rsidP="00E134DC">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课题总结</w:t>
            </w:r>
            <w:r>
              <w:rPr>
                <w:rFonts w:ascii="方正黑体_GBK" w:hAnsi="方正黑体_GBK"/>
                <w:color w:val="FF00FF"/>
                <w:sz w:val="21"/>
              </w:rPr>
              <w:t>,</w:t>
            </w:r>
            <w:r>
              <w:rPr>
                <w:rFonts w:eastAsia="方正黑体_GBK" w:hint="eastAsia"/>
                <w:color w:val="FF00FF"/>
                <w:sz w:val="21"/>
              </w:rPr>
              <w:t>布置作业</w:t>
            </w:r>
          </w:p>
        </w:tc>
      </w:tr>
    </w:tbl>
    <w:p w:rsidR="004C371D" w:rsidRDefault="004C371D" w:rsidP="004C371D">
      <w:pPr>
        <w:spacing w:line="240" w:lineRule="auto"/>
      </w:pPr>
      <w:r>
        <w:t xml:space="preserve">　　</w:t>
      </w:r>
      <w:r>
        <w:rPr>
          <w:rFonts w:ascii="NEU-HZ-S92" w:hAnsi="NEU-HZ-S92"/>
        </w:rPr>
        <w:t>1</w:t>
      </w:r>
      <w:r>
        <w:t>.</w:t>
      </w:r>
      <w:r>
        <w:rPr>
          <w:rFonts w:hint="eastAsia"/>
        </w:rPr>
        <w:t>师</w:t>
      </w:r>
      <w:r>
        <w:rPr>
          <w:rFonts w:ascii="方正书宋_GBK" w:hAnsi="方正书宋_GBK"/>
        </w:rPr>
        <w:t>:</w:t>
      </w:r>
      <w:r>
        <w:rPr>
          <w:rFonts w:hint="eastAsia"/>
        </w:rPr>
        <w:t>同学们</w:t>
      </w:r>
      <w:r>
        <w:rPr>
          <w:rFonts w:ascii="方正书宋_GBK" w:hAnsi="方正书宋_GBK"/>
        </w:rPr>
        <w:t>,</w:t>
      </w:r>
      <w:r>
        <w:rPr>
          <w:rFonts w:hint="eastAsia"/>
        </w:rPr>
        <w:t>有了这种精神的军队是伟大而不可战胜的</w:t>
      </w:r>
      <w:r>
        <w:rPr>
          <w:rFonts w:ascii="方正书宋_GBK" w:hAnsi="方正书宋_GBK"/>
        </w:rPr>
        <w:t>,</w:t>
      </w:r>
      <w:r>
        <w:rPr>
          <w:rFonts w:hint="eastAsia"/>
        </w:rPr>
        <w:t>有了这种精神的民族是伟大而不可战胜的。老师相信</w:t>
      </w:r>
      <w:r>
        <w:rPr>
          <w:rFonts w:ascii="方正书宋_GBK" w:hAnsi="方正书宋_GBK"/>
        </w:rPr>
        <w:t>,</w:t>
      </w:r>
      <w:r>
        <w:rPr>
          <w:rFonts w:hint="eastAsia"/>
        </w:rPr>
        <w:t>这种精神一定会世代相传</w:t>
      </w:r>
      <w:r>
        <w:rPr>
          <w:rFonts w:ascii="方正书宋_GBK" w:hAnsi="方正书宋_GBK"/>
        </w:rPr>
        <w:t>,</w:t>
      </w:r>
      <w:r>
        <w:rPr>
          <w:rFonts w:hint="eastAsia"/>
        </w:rPr>
        <w:t>这种精神一定会永放光彩</w:t>
      </w:r>
      <w:r>
        <w:rPr>
          <w:rFonts w:ascii="方正书宋_GBK" w:hAnsi="方正书宋_GBK"/>
        </w:rPr>
        <w:t>!</w:t>
      </w:r>
      <w:r>
        <w:rPr>
          <w:rFonts w:hint="eastAsia"/>
        </w:rPr>
        <w:t xml:space="preserve"> </w:t>
      </w:r>
    </w:p>
    <w:p w:rsidR="004C371D" w:rsidRDefault="004C371D" w:rsidP="004C371D">
      <w:pPr>
        <w:spacing w:line="240" w:lineRule="auto"/>
        <w:ind w:firstLineChars="200" w:firstLine="360"/>
      </w:pPr>
      <w:r>
        <w:rPr>
          <w:rFonts w:ascii="NEU-HZ-S92" w:hAnsi="NEU-HZ-S92"/>
        </w:rPr>
        <w:t>2</w:t>
      </w:r>
      <w:r>
        <w:t>.</w:t>
      </w:r>
      <w:r>
        <w:rPr>
          <w:rFonts w:hint="eastAsia"/>
        </w:rPr>
        <w:t>学了《我的战友邱少云》后</w:t>
      </w:r>
      <w:r>
        <w:rPr>
          <w:rFonts w:ascii="方正书宋_GBK" w:hAnsi="方正书宋_GBK"/>
        </w:rPr>
        <w:t>,</w:t>
      </w:r>
      <w:r>
        <w:rPr>
          <w:rFonts w:hint="eastAsia"/>
        </w:rPr>
        <w:t>我想同学们一定有许多话想对邱少云叔叔说。那课后就以“邱少云叔叔</w:t>
      </w:r>
      <w:r>
        <w:rPr>
          <w:rFonts w:ascii="方正书宋_GBK" w:hAnsi="方正书宋_GBK"/>
        </w:rPr>
        <w:t>,</w:t>
      </w:r>
      <w:r>
        <w:rPr>
          <w:rFonts w:hint="eastAsia"/>
        </w:rPr>
        <w:t>我想对你说”为题目</w:t>
      </w:r>
      <w:r>
        <w:rPr>
          <w:rFonts w:ascii="方正书宋_GBK" w:hAnsi="方正书宋_GBK"/>
        </w:rPr>
        <w:t>,</w:t>
      </w:r>
      <w:r>
        <w:rPr>
          <w:rFonts w:hint="eastAsia"/>
        </w:rPr>
        <w:t>把你想说的话写下来</w:t>
      </w:r>
      <w:r>
        <w:rPr>
          <w:rFonts w:ascii="方正书宋_GBK" w:hAnsi="方正书宋_GBK"/>
        </w:rPr>
        <w:t>,</w:t>
      </w:r>
      <w:r>
        <w:rPr>
          <w:rFonts w:hint="eastAsia"/>
        </w:rPr>
        <w:t>好吗</w:t>
      </w:r>
      <w:r>
        <w:rPr>
          <w:rFonts w:ascii="方正书宋_GBK" w:hAnsi="方正书宋_GBK"/>
        </w:rPr>
        <w:t>?</w:t>
      </w:r>
    </w:p>
    <w:p w:rsidR="004C371D" w:rsidRDefault="004C371D" w:rsidP="004C371D">
      <w:pPr>
        <w:spacing w:line="240" w:lineRule="auto"/>
        <w:ind w:firstLineChars="200" w:firstLine="360"/>
      </w:pPr>
      <w:r>
        <w:rPr>
          <w:rFonts w:ascii="NEU-HZ-S92" w:hAnsi="NEU-HZ-S92"/>
        </w:rPr>
        <w:t>3</w:t>
      </w:r>
      <w:r>
        <w:t>.</w:t>
      </w:r>
      <w:r>
        <w:rPr>
          <w:rFonts w:hint="eastAsia"/>
        </w:rPr>
        <w:t>搜集其他抗美援朝英雄的事迹</w:t>
      </w:r>
      <w:r>
        <w:rPr>
          <w:rFonts w:ascii="方正书宋_GBK" w:hAnsi="方正书宋_GBK"/>
        </w:rPr>
        <w:t>,</w:t>
      </w:r>
      <w:r>
        <w:rPr>
          <w:rFonts w:hint="eastAsia"/>
        </w:rPr>
        <w:t>读一读</w:t>
      </w:r>
      <w:r>
        <w:rPr>
          <w:rFonts w:ascii="方正书宋_GBK" w:hAnsi="方正书宋_GBK"/>
        </w:rPr>
        <w:t>,</w:t>
      </w:r>
      <w:r>
        <w:rPr>
          <w:rFonts w:hint="eastAsia"/>
        </w:rPr>
        <w:t>与同学分享你的感受。</w:t>
      </w:r>
      <w:r>
        <w:rPr>
          <w:rFonts w:hint="eastAsia"/>
        </w:rPr>
        <w:t xml:space="preserve"> </w:t>
      </w:r>
    </w:p>
    <w:p w:rsidR="004C371D" w:rsidRDefault="004C371D" w:rsidP="004C371D">
      <w:pPr>
        <w:spacing w:line="240" w:lineRule="auto"/>
        <w:ind w:firstLineChars="200" w:firstLine="360"/>
      </w:pPr>
      <w:r>
        <w:rPr>
          <w:rFonts w:ascii="NEU-HZ-S92" w:hAnsi="NEU-HZ-S92"/>
        </w:rPr>
        <w:t>4</w:t>
      </w:r>
      <w:r>
        <w:t>.</w:t>
      </w:r>
      <w:r>
        <w:rPr>
          <w:rFonts w:hint="eastAsia"/>
        </w:rPr>
        <w:t>完成《完全解读》小册子中的课后作业内容。</w:t>
      </w:r>
    </w:p>
    <w:p w:rsidR="004C371D" w:rsidRDefault="004C371D" w:rsidP="004C371D">
      <w:pPr>
        <w:spacing w:line="240" w:lineRule="auto"/>
        <w:ind w:firstLineChars="200" w:firstLine="360"/>
      </w:pPr>
      <w:r>
        <w:rPr>
          <w:noProof/>
        </w:rPr>
        <w:drawing>
          <wp:inline distT="0" distB="0" distL="0" distR="0">
            <wp:extent cx="579240" cy="176040"/>
            <wp:effectExtent l="0" t="0" r="0" b="0"/>
            <wp:docPr id="704" name="设计意图.jpg" descr="id:2147507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以练促学</w:t>
      </w:r>
      <w:r>
        <w:rPr>
          <w:rFonts w:ascii="方正楷体_GBK" w:hAnsi="方正楷体_GBK"/>
        </w:rPr>
        <w:t>,</w:t>
      </w:r>
      <w:r>
        <w:rPr>
          <w:rFonts w:eastAsia="方正楷体_GBK" w:hint="eastAsia"/>
        </w:rPr>
        <w:t>夯实基础。</w:t>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705" name="本课小结.jpg" descr="id:2147507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521280" cy="180000"/>
                    </a:xfrm>
                    <a:prstGeom prst="rect">
                      <a:avLst/>
                    </a:prstGeom>
                  </pic:spPr>
                </pic:pic>
              </a:graphicData>
            </a:graphic>
          </wp:inline>
        </w:drawing>
      </w:r>
    </w:p>
    <w:p w:rsidR="004C371D" w:rsidRDefault="004C371D" w:rsidP="004C371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课文通过细致的表达与真切的体验</w:t>
      </w:r>
      <w:r>
        <w:rPr>
          <w:rFonts w:ascii="方正楷体_GBK" w:hAnsi="方正楷体_GBK"/>
        </w:rPr>
        <w:t>,</w:t>
      </w:r>
      <w:r>
        <w:rPr>
          <w:rFonts w:eastAsia="方正楷体_GBK" w:hint="eastAsia"/>
        </w:rPr>
        <w:t>歌颂了邱少云烈士顾全大局、遵守纪律、不惜牺牲自己的崇高革命精神。</w:t>
      </w:r>
      <w:r>
        <w:rPr>
          <w:noProof/>
        </w:rPr>
        <w:drawing>
          <wp:inline distT="0" distB="0" distL="0" distR="0">
            <wp:extent cx="37080" cy="155160"/>
            <wp:effectExtent l="0" t="0" r="0" b="0"/>
            <wp:docPr id="706" name="zwt.jpg" descr="id:214750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37080" cy="155160"/>
                    </a:xfrm>
                    <a:prstGeom prst="rect">
                      <a:avLst/>
                    </a:prstGeom>
                  </pic:spPr>
                </pic:pic>
              </a:graphicData>
            </a:graphic>
          </wp:inline>
        </w:drawing>
      </w:r>
    </w:p>
    <w:p w:rsidR="004C371D" w:rsidRDefault="004C371D" w:rsidP="00E134DC">
      <w:pPr>
        <w:spacing w:line="240" w:lineRule="auto"/>
        <w:jc w:val="center"/>
      </w:pPr>
      <w:r>
        <w:rPr>
          <w:noProof/>
        </w:rPr>
        <w:lastRenderedPageBreak/>
        <w:drawing>
          <wp:inline distT="0" distB="0" distL="0" distR="0">
            <wp:extent cx="2014920" cy="432720"/>
            <wp:effectExtent l="0" t="0" r="0" b="0"/>
            <wp:docPr id="707" name="板书设计.jpg" descr="id:2147507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a:stretch>
                      <a:fillRect/>
                    </a:stretch>
                  </pic:blipFill>
                  <pic:spPr>
                    <a:xfrm>
                      <a:off x="0" y="0"/>
                      <a:ext cx="2014920" cy="432720"/>
                    </a:xfrm>
                    <a:prstGeom prst="rect">
                      <a:avLst/>
                    </a:prstGeom>
                  </pic:spPr>
                </pic:pic>
              </a:graphicData>
            </a:graphic>
          </wp:inline>
        </w:drawing>
      </w:r>
    </w:p>
    <w:p w:rsidR="004C371D" w:rsidRDefault="004C371D" w:rsidP="004C371D">
      <w:pPr>
        <w:spacing w:line="240" w:lineRule="auto"/>
        <w:jc w:val="center"/>
      </w:pPr>
      <w:r>
        <w:rPr>
          <w:rFonts w:hint="eastAsia"/>
        </w:rPr>
        <w:t>我的战友邱少云</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潜伏隐蔽</m:t>
                  </m:r>
                </m:e>
              </m:mr>
              <m:mr>
                <m:e>
                  <m:r>
                    <m:rPr>
                      <m:nor/>
                    </m:rPr>
                    <w:rPr>
                      <w:rFonts w:hAnsi="NEU-BZ"/>
                      <w:szCs w:val="18"/>
                    </w:rPr>
                    <m:t>烈火烧身</m:t>
                  </m:r>
                </m:e>
              </m:mr>
              <m:mr>
                <m:e>
                  <m:r>
                    <m:rPr>
                      <m:nor/>
                    </m:rPr>
                    <w:rPr>
                      <w:rFonts w:hAnsi="NEU-BZ"/>
                      <w:szCs w:val="18"/>
                    </w:rPr>
                    <m:t>英勇牺牲</m:t>
                  </m:r>
                </m:e>
              </m:mr>
            </m:m>
          </m:e>
        </m:d>
      </m:oMath>
      <w:r>
        <w:rPr>
          <w:rFonts w:hint="eastAsia"/>
        </w:rPr>
        <w:t>严守纪律</w:t>
      </w:r>
      <w:r>
        <w:rPr>
          <w:rFonts w:ascii="方正书宋_GBK" w:hAnsi="方正书宋_GBK"/>
        </w:rPr>
        <w:t>,</w:t>
      </w:r>
      <w:r>
        <w:rPr>
          <w:rFonts w:hint="eastAsia"/>
        </w:rPr>
        <w:t>顾全大局</w:t>
      </w:r>
    </w:p>
    <w:p w:rsidR="004C371D" w:rsidRDefault="004C371D" w:rsidP="004C371D">
      <w:pPr>
        <w:spacing w:line="240" w:lineRule="auto"/>
        <w:jc w:val="center"/>
      </w:pPr>
      <w:r>
        <w:rPr>
          <w:noProof/>
        </w:rPr>
        <w:drawing>
          <wp:inline distT="0" distB="0" distL="0" distR="0">
            <wp:extent cx="2014920" cy="432720"/>
            <wp:effectExtent l="0" t="0" r="0" b="0"/>
            <wp:docPr id="711" name="教学反思.jpg" descr="id:2147507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4C371D" w:rsidRDefault="004C371D" w:rsidP="004C371D">
      <w:pPr>
        <w:spacing w:line="240" w:lineRule="auto"/>
        <w:ind w:firstLineChars="200" w:firstLine="360"/>
      </w:pPr>
      <w:r>
        <w:rPr>
          <w:rFonts w:hint="eastAsia"/>
        </w:rPr>
        <w:t>本课的教学</w:t>
      </w:r>
      <w:r>
        <w:rPr>
          <w:rFonts w:ascii="方正书宋_GBK" w:hAnsi="方正书宋_GBK"/>
        </w:rPr>
        <w:t>,</w:t>
      </w:r>
      <w:r>
        <w:rPr>
          <w:rFonts w:hint="eastAsia"/>
        </w:rPr>
        <w:t>我致力于做好以下几点</w:t>
      </w:r>
      <w:r>
        <w:rPr>
          <w:rFonts w:ascii="方正书宋_GBK" w:hAnsi="方正书宋_GBK"/>
        </w:rPr>
        <w:t>:</w:t>
      </w:r>
    </w:p>
    <w:p w:rsidR="004C371D" w:rsidRDefault="004C371D" w:rsidP="004C371D">
      <w:pPr>
        <w:spacing w:line="240" w:lineRule="auto"/>
        <w:ind w:firstLineChars="200" w:firstLine="360"/>
      </w:pPr>
      <w:r>
        <w:rPr>
          <w:rFonts w:ascii="NEU-HZ-S92" w:hAnsi="NEU-HZ-S92"/>
        </w:rPr>
        <w:t>1</w:t>
      </w:r>
      <w:r>
        <w:t>.</w:t>
      </w:r>
      <w:r>
        <w:rPr>
          <w:rFonts w:hint="eastAsia"/>
        </w:rPr>
        <w:t>引导质疑</w:t>
      </w:r>
      <w:r>
        <w:rPr>
          <w:rFonts w:ascii="方正书宋_GBK" w:hAnsi="方正书宋_GBK"/>
        </w:rPr>
        <w:t>,</w:t>
      </w:r>
      <w:r>
        <w:rPr>
          <w:rFonts w:hint="eastAsia"/>
        </w:rPr>
        <w:t>激起阅读兴趣。学生进入中高年级</w:t>
      </w:r>
      <w:r>
        <w:rPr>
          <w:rFonts w:ascii="方正书宋_GBK" w:hAnsi="方正书宋_GBK"/>
        </w:rPr>
        <w:t>,</w:t>
      </w:r>
      <w:r>
        <w:rPr>
          <w:rFonts w:hint="eastAsia"/>
        </w:rPr>
        <w:t>解决自己感兴趣的语文问题能激起学生的阅读兴趣</w:t>
      </w:r>
      <w:r>
        <w:rPr>
          <w:rFonts w:ascii="方正书宋_GBK" w:hAnsi="方正书宋_GBK"/>
        </w:rPr>
        <w:t>,</w:t>
      </w:r>
      <w:r>
        <w:rPr>
          <w:rFonts w:hint="eastAsia"/>
        </w:rPr>
        <w:t>并且在阅读中有明确的目的性。让学生结合朗读想象当时的场面</w:t>
      </w:r>
      <w:r>
        <w:rPr>
          <w:rFonts w:ascii="方正书宋_GBK" w:hAnsi="方正书宋_GBK"/>
        </w:rPr>
        <w:t>,</w:t>
      </w:r>
      <w:r>
        <w:rPr>
          <w:rFonts w:hint="eastAsia"/>
        </w:rPr>
        <w:t>以自己的朗读和想象进行情景再现。</w:t>
      </w:r>
    </w:p>
    <w:p w:rsidR="004C371D" w:rsidRDefault="004C371D" w:rsidP="004C371D">
      <w:pPr>
        <w:spacing w:line="240" w:lineRule="auto"/>
        <w:ind w:firstLineChars="200" w:firstLine="360"/>
      </w:pPr>
      <w:r>
        <w:rPr>
          <w:rFonts w:ascii="NEU-HZ-S92" w:hAnsi="NEU-HZ-S92"/>
        </w:rPr>
        <w:t>2</w:t>
      </w:r>
      <w:r>
        <w:t>.</w:t>
      </w:r>
      <w:r>
        <w:rPr>
          <w:rFonts w:hint="eastAsia"/>
        </w:rPr>
        <w:t>工具性与人文性的结合。本文表达的情感需要学生在字里行间仔细品悟</w:t>
      </w:r>
      <w:r>
        <w:rPr>
          <w:rFonts w:ascii="方正书宋_GBK" w:hAnsi="方正书宋_GBK"/>
        </w:rPr>
        <w:t>,</w:t>
      </w:r>
      <w:r>
        <w:rPr>
          <w:rFonts w:hint="eastAsia"/>
        </w:rPr>
        <w:t>通过相互交流体会文章的感人之处。同时</w:t>
      </w:r>
      <w:r>
        <w:rPr>
          <w:rFonts w:ascii="方正书宋_GBK" w:hAnsi="方正书宋_GBK"/>
        </w:rPr>
        <w:t>,</w:t>
      </w:r>
      <w:r>
        <w:rPr>
          <w:rFonts w:hint="eastAsia"/>
        </w:rPr>
        <w:t>文章的工具性也不容忽视。要通过语言描写</w:t>
      </w:r>
      <w:r>
        <w:rPr>
          <w:rFonts w:ascii="方正书宋_GBK" w:hAnsi="方正书宋_GBK"/>
        </w:rPr>
        <w:t>,</w:t>
      </w:r>
      <w:r>
        <w:rPr>
          <w:rFonts w:hint="eastAsia"/>
        </w:rPr>
        <w:t>感悟人物的品质。</w:t>
      </w:r>
    </w:p>
    <w:p w:rsidR="004C371D" w:rsidRDefault="004C371D" w:rsidP="004C371D">
      <w:pPr>
        <w:spacing w:line="240" w:lineRule="auto"/>
        <w:jc w:val="center"/>
      </w:pPr>
      <w:r>
        <w:rPr>
          <w:noProof/>
        </w:rPr>
        <w:drawing>
          <wp:inline distT="0" distB="0" distL="0" distR="0">
            <wp:extent cx="2014920" cy="432720"/>
            <wp:effectExtent l="0" t="0" r="0" b="0"/>
            <wp:docPr id="712" name="教学参考资料.jpg" descr="id:2147507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2014920" cy="432720"/>
                    </a:xfrm>
                    <a:prstGeom prst="rect">
                      <a:avLst/>
                    </a:prstGeom>
                  </pic:spPr>
                </pic:pic>
              </a:graphicData>
            </a:graphic>
          </wp:inline>
        </w:drawing>
      </w:r>
    </w:p>
    <w:p w:rsidR="004C371D" w:rsidRDefault="004C371D" w:rsidP="004C371D">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时代背景</w:t>
      </w:r>
    </w:p>
    <w:p w:rsidR="004C371D" w:rsidRDefault="004C371D" w:rsidP="004C371D">
      <w:pPr>
        <w:spacing w:line="240" w:lineRule="auto"/>
        <w:ind w:firstLineChars="200" w:firstLine="360"/>
      </w:pPr>
      <w:r>
        <w:t>1950</w:t>
      </w:r>
      <w:r>
        <w:rPr>
          <w:rFonts w:eastAsia="方正仿宋_GBK" w:hint="eastAsia"/>
        </w:rPr>
        <w:t>年</w:t>
      </w:r>
      <w:r>
        <w:rPr>
          <w:rFonts w:ascii="方正仿宋_GBK" w:hAnsi="方正仿宋_GBK"/>
        </w:rPr>
        <w:t>,</w:t>
      </w:r>
      <w:r>
        <w:rPr>
          <w:rFonts w:eastAsia="方正仿宋_GBK" w:hint="eastAsia"/>
        </w:rPr>
        <w:t>新中国刚刚成立</w:t>
      </w:r>
      <w:r>
        <w:rPr>
          <w:rFonts w:ascii="方正仿宋_GBK" w:hAnsi="方正仿宋_GBK"/>
        </w:rPr>
        <w:t>,</w:t>
      </w:r>
      <w:r>
        <w:rPr>
          <w:rFonts w:eastAsia="方正仿宋_GBK" w:hint="eastAsia"/>
        </w:rPr>
        <w:t>美帝国主义发动了侵朝战争</w:t>
      </w:r>
      <w:r>
        <w:rPr>
          <w:rFonts w:ascii="方正仿宋_GBK" w:hAnsi="方正仿宋_GBK"/>
        </w:rPr>
        <w:t>,</w:t>
      </w:r>
      <w:r>
        <w:rPr>
          <w:rFonts w:eastAsia="方正仿宋_GBK" w:hint="eastAsia"/>
        </w:rPr>
        <w:t>战火烧到了我国的鸭绿江边。中国人民志愿军为了抗美援朝、保家卫国</w:t>
      </w:r>
      <w:r>
        <w:rPr>
          <w:rFonts w:ascii="方正仿宋_GBK" w:hAnsi="方正仿宋_GBK"/>
        </w:rPr>
        <w:t>,</w:t>
      </w:r>
      <w:r>
        <w:rPr>
          <w:rFonts w:eastAsia="方正仿宋_GBK" w:hint="eastAsia"/>
        </w:rPr>
        <w:t>雄赳赳、气昂昂地跨过了鸭绿江</w:t>
      </w:r>
      <w:r>
        <w:rPr>
          <w:rFonts w:ascii="方正仿宋_GBK" w:hAnsi="方正仿宋_GBK"/>
        </w:rPr>
        <w:t>,</w:t>
      </w:r>
      <w:r>
        <w:rPr>
          <w:rFonts w:eastAsia="方正仿宋_GBK" w:hint="eastAsia"/>
        </w:rPr>
        <w:t>和朝鲜人民并肩作战</w:t>
      </w:r>
      <w:r>
        <w:rPr>
          <w:rFonts w:ascii="方正仿宋_GBK" w:hAnsi="方正仿宋_GBK"/>
        </w:rPr>
        <w:t>,</w:t>
      </w:r>
      <w:r>
        <w:rPr>
          <w:rFonts w:eastAsia="方正仿宋_GBK" w:hint="eastAsia"/>
        </w:rPr>
        <w:t>打败了以美军为首的“联合国军”</w:t>
      </w:r>
      <w:r>
        <w:rPr>
          <w:rFonts w:ascii="方正仿宋_GBK" w:hAnsi="方正仿宋_GBK"/>
        </w:rPr>
        <w:t>,</w:t>
      </w:r>
      <w:r>
        <w:rPr>
          <w:rFonts w:eastAsia="方正仿宋_GBK" w:hint="eastAsia"/>
        </w:rPr>
        <w:t>把以美军为首的“联合国军”赶到“三八”线以南</w:t>
      </w:r>
      <w:r>
        <w:rPr>
          <w:rFonts w:ascii="方正仿宋_GBK" w:hAnsi="方正仿宋_GBK"/>
        </w:rPr>
        <w:t>,</w:t>
      </w:r>
      <w:r>
        <w:rPr>
          <w:rFonts w:eastAsia="方正仿宋_GBK" w:hint="eastAsia"/>
        </w:rPr>
        <w:t>迫使美国在停战协定上签了字。在这场战斗中</w:t>
      </w:r>
      <w:r>
        <w:rPr>
          <w:rFonts w:ascii="方正仿宋_GBK" w:hAnsi="方正仿宋_GBK"/>
        </w:rPr>
        <w:t>,</w:t>
      </w:r>
      <w:r>
        <w:rPr>
          <w:rFonts w:eastAsia="方正仿宋_GBK" w:hint="eastAsia"/>
        </w:rPr>
        <w:t>中国人民志愿军发扬了爱国主义和国际主义精神</w:t>
      </w:r>
      <w:r>
        <w:rPr>
          <w:rFonts w:ascii="方正仿宋_GBK" w:hAnsi="方正仿宋_GBK"/>
        </w:rPr>
        <w:t>,</w:t>
      </w:r>
      <w:r>
        <w:rPr>
          <w:rFonts w:eastAsia="方正仿宋_GBK" w:hint="eastAsia"/>
        </w:rPr>
        <w:t>出现了许多可歌可泣的英雄人物和事迹</w:t>
      </w:r>
      <w:r>
        <w:rPr>
          <w:rFonts w:ascii="方正仿宋_GBK" w:hAnsi="方正仿宋_GBK"/>
        </w:rPr>
        <w:t>,</w:t>
      </w:r>
      <w:r>
        <w:rPr>
          <w:rFonts w:eastAsia="方正仿宋_GBK" w:hint="eastAsia"/>
        </w:rPr>
        <w:t>被祖国人民誉为“最可爱的人”。邱少云就是其中的一位。</w:t>
      </w:r>
    </w:p>
    <w:p w:rsidR="004C371D" w:rsidRDefault="004C371D" w:rsidP="004C371D">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作者简介</w:t>
      </w:r>
    </w:p>
    <w:p w:rsidR="00A14DB8" w:rsidRPr="004C371D" w:rsidRDefault="004C371D" w:rsidP="00E134DC">
      <w:pPr>
        <w:spacing w:line="240" w:lineRule="auto"/>
        <w:ind w:firstLineChars="200" w:firstLine="360"/>
      </w:pPr>
      <w:r>
        <w:rPr>
          <w:rFonts w:eastAsia="方正仿宋_GBK" w:hint="eastAsia"/>
        </w:rPr>
        <w:t>李元兴</w:t>
      </w:r>
      <w:r>
        <w:rPr>
          <w:rFonts w:ascii="方正仿宋_GBK" w:hAnsi="方正仿宋_GBK"/>
        </w:rPr>
        <w:t>,</w:t>
      </w:r>
      <w:r>
        <w:rPr>
          <w:rFonts w:eastAsia="方正仿宋_GBK" w:hint="eastAsia"/>
        </w:rPr>
        <w:t>四川省营山县人</w:t>
      </w:r>
      <w:r>
        <w:rPr>
          <w:rFonts w:ascii="方正仿宋_GBK" w:hAnsi="方正仿宋_GBK"/>
        </w:rPr>
        <w:t>,</w:t>
      </w:r>
      <w:r>
        <w:t>1951</w:t>
      </w:r>
      <w:r>
        <w:rPr>
          <w:rFonts w:eastAsia="方正仿宋_GBK" w:hint="eastAsia"/>
        </w:rPr>
        <w:t>年参加革命</w:t>
      </w:r>
      <w:r>
        <w:rPr>
          <w:rFonts w:ascii="方正仿宋_GBK" w:hAnsi="方正仿宋_GBK"/>
        </w:rPr>
        <w:t>,</w:t>
      </w:r>
      <w:r>
        <w:rPr>
          <w:rFonts w:eastAsia="方正仿宋_GBK" w:hint="eastAsia"/>
        </w:rPr>
        <w:t>志愿军第十五军第二十九师第八十七团第九连副班长。</w:t>
      </w:r>
      <w:r>
        <w:t>1952</w:t>
      </w:r>
      <w:r>
        <w:rPr>
          <w:rFonts w:eastAsia="方正仿宋_GBK" w:hint="eastAsia"/>
        </w:rPr>
        <w:t>年</w:t>
      </w:r>
      <w:r>
        <w:t>10</w:t>
      </w:r>
      <w:r>
        <w:rPr>
          <w:rFonts w:eastAsia="方正仿宋_GBK" w:hint="eastAsia"/>
        </w:rPr>
        <w:t>月</w:t>
      </w:r>
      <w:r>
        <w:rPr>
          <w:rFonts w:ascii="方正仿宋_GBK" w:hAnsi="方正仿宋_GBK"/>
        </w:rPr>
        <w:t>,</w:t>
      </w:r>
      <w:r>
        <w:rPr>
          <w:rFonts w:eastAsia="方正仿宋_GBK" w:hint="eastAsia"/>
        </w:rPr>
        <w:t>他们连接受反击</w:t>
      </w:r>
      <w:r>
        <w:t>391</w:t>
      </w:r>
      <w:r>
        <w:rPr>
          <w:rFonts w:eastAsia="方正仿宋_GBK" w:hint="eastAsia"/>
        </w:rPr>
        <w:t>高地的任务后</w:t>
      </w:r>
      <w:r>
        <w:rPr>
          <w:rFonts w:ascii="方正仿宋_GBK" w:hAnsi="方正仿宋_GBK"/>
        </w:rPr>
        <w:t>,</w:t>
      </w:r>
      <w:r>
        <w:rPr>
          <w:rFonts w:eastAsia="方正仿宋_GBK" w:hint="eastAsia"/>
        </w:rPr>
        <w:t>他被编入爆破组。</w:t>
      </w:r>
      <w:r>
        <w:t>12</w:t>
      </w:r>
      <w:r>
        <w:rPr>
          <w:rFonts w:eastAsia="方正仿宋_GBK" w:hint="eastAsia"/>
        </w:rPr>
        <w:t>日</w:t>
      </w:r>
      <w:r>
        <w:rPr>
          <w:rFonts w:ascii="方正仿宋_GBK" w:hAnsi="方正仿宋_GBK"/>
        </w:rPr>
        <w:t>,</w:t>
      </w:r>
      <w:r>
        <w:rPr>
          <w:rFonts w:eastAsia="方正仿宋_GBK" w:hint="eastAsia"/>
        </w:rPr>
        <w:t>部队在炮火的掩护下发起猛攻。在突破口上</w:t>
      </w:r>
      <w:r>
        <w:rPr>
          <w:rFonts w:ascii="方正仿宋_GBK" w:hAnsi="方正仿宋_GBK"/>
        </w:rPr>
        <w:t>,</w:t>
      </w:r>
      <w:r>
        <w:rPr>
          <w:rFonts w:eastAsia="方正仿宋_GBK" w:hint="eastAsia"/>
        </w:rPr>
        <w:t>敌人有一座巨型暗堡</w:t>
      </w:r>
      <w:r>
        <w:rPr>
          <w:rFonts w:ascii="方正仿宋_GBK" w:hAnsi="方正仿宋_GBK"/>
        </w:rPr>
        <w:t>,</w:t>
      </w:r>
      <w:r>
        <w:rPr>
          <w:rFonts w:eastAsia="方正仿宋_GBK" w:hint="eastAsia"/>
        </w:rPr>
        <w:t>他用一个大炸药包将暗堡炸毁</w:t>
      </w:r>
      <w:r>
        <w:rPr>
          <w:rFonts w:ascii="方正仿宋_GBK" w:hAnsi="方正仿宋_GBK"/>
        </w:rPr>
        <w:t>,</w:t>
      </w:r>
      <w:r>
        <w:rPr>
          <w:rFonts w:eastAsia="方正仿宋_GBK" w:hint="eastAsia"/>
        </w:rPr>
        <w:t>使部队顺利突入纵深</w:t>
      </w:r>
      <w:r>
        <w:rPr>
          <w:rFonts w:ascii="方正仿宋_GBK" w:hAnsi="方正仿宋_GBK"/>
        </w:rPr>
        <w:t>,</w:t>
      </w:r>
      <w:r>
        <w:rPr>
          <w:rFonts w:eastAsia="方正仿宋_GBK" w:hint="eastAsia"/>
        </w:rPr>
        <w:t>全歼守敌</w:t>
      </w:r>
      <w:r>
        <w:rPr>
          <w:rFonts w:ascii="方正仿宋_GBK" w:hAnsi="方正仿宋_GBK"/>
        </w:rPr>
        <w:t>,</w:t>
      </w:r>
      <w:r>
        <w:rPr>
          <w:rFonts w:eastAsia="方正仿宋_GBK" w:hint="eastAsia"/>
        </w:rPr>
        <w:t>立特等功</w:t>
      </w:r>
      <w:r>
        <w:rPr>
          <w:rFonts w:ascii="方正仿宋_GBK" w:hAnsi="方正仿宋_GBK"/>
        </w:rPr>
        <w:t>,</w:t>
      </w:r>
      <w:r>
        <w:rPr>
          <w:rFonts w:eastAsia="方正仿宋_GBK" w:hint="eastAsia"/>
        </w:rPr>
        <w:t>获二级英雄称号。</w:t>
      </w:r>
    </w:p>
    <w:sectPr w:rsidR="00A14DB8" w:rsidRPr="004C37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DB8" w:rsidRDefault="00A14DB8" w:rsidP="004C371D">
      <w:pPr>
        <w:spacing w:line="240" w:lineRule="auto"/>
      </w:pPr>
      <w:r>
        <w:separator/>
      </w:r>
    </w:p>
  </w:endnote>
  <w:endnote w:type="continuationSeparator" w:id="1">
    <w:p w:rsidR="00A14DB8" w:rsidRDefault="00A14DB8" w:rsidP="004C371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DB8" w:rsidRDefault="00A14DB8" w:rsidP="004C371D">
      <w:pPr>
        <w:spacing w:line="240" w:lineRule="auto"/>
      </w:pPr>
      <w:r>
        <w:separator/>
      </w:r>
    </w:p>
  </w:footnote>
  <w:footnote w:type="continuationSeparator" w:id="1">
    <w:p w:rsidR="00A14DB8" w:rsidRDefault="00A14DB8" w:rsidP="004C371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371D"/>
    <w:rsid w:val="00003965"/>
    <w:rsid w:val="004C371D"/>
    <w:rsid w:val="00A14DB8"/>
    <w:rsid w:val="00E134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1D"/>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371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4C371D"/>
    <w:rPr>
      <w:sz w:val="18"/>
      <w:szCs w:val="18"/>
    </w:rPr>
  </w:style>
  <w:style w:type="paragraph" w:styleId="a4">
    <w:name w:val="footer"/>
    <w:basedOn w:val="a"/>
    <w:link w:val="Char0"/>
    <w:uiPriority w:val="99"/>
    <w:semiHidden/>
    <w:unhideWhenUsed/>
    <w:rsid w:val="004C371D"/>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4C371D"/>
    <w:rPr>
      <w:sz w:val="18"/>
      <w:szCs w:val="18"/>
    </w:rPr>
  </w:style>
  <w:style w:type="paragraph" w:styleId="a5">
    <w:name w:val="Balloon Text"/>
    <w:basedOn w:val="a"/>
    <w:link w:val="Char1"/>
    <w:uiPriority w:val="99"/>
    <w:semiHidden/>
    <w:unhideWhenUsed/>
    <w:rsid w:val="004C371D"/>
    <w:pPr>
      <w:spacing w:line="240" w:lineRule="auto"/>
    </w:pPr>
    <w:rPr>
      <w:szCs w:val="18"/>
    </w:rPr>
  </w:style>
  <w:style w:type="character" w:customStyle="1" w:styleId="Char1">
    <w:name w:val="批注框文本 Char"/>
    <w:basedOn w:val="a0"/>
    <w:link w:val="a5"/>
    <w:uiPriority w:val="99"/>
    <w:semiHidden/>
    <w:rsid w:val="004C371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2021-08-12T01:21:00Z</dcterms:created>
  <dcterms:modified xsi:type="dcterms:W3CDTF">2021-08-12T01:22:00Z</dcterms:modified>
</cp:coreProperties>
</file>